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9F86" w14:textId="110C8819" w:rsidR="00495B09" w:rsidRDefault="00495B09" w:rsidP="00495B09">
      <w:pPr>
        <w:pStyle w:val="Header"/>
        <w:rPr>
          <w:rFonts w:cs="Arial"/>
          <w:bCs/>
          <w:sz w:val="24"/>
        </w:rPr>
      </w:pPr>
      <w:bookmarkStart w:id="0" w:name="OLE_LINK47"/>
      <w:r>
        <w:rPr>
          <w:rFonts w:cs="Arial"/>
          <w:bCs/>
          <w:sz w:val="24"/>
        </w:rPr>
        <w:t>3GPP TSG-RAN WG4 Meeting #112bis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asciiTheme="minorEastAsia" w:eastAsiaTheme="minorEastAsia" w:hAnsiTheme="minorEastAsia" w:cs="Arial" w:hint="eastAsia"/>
          <w:bCs/>
          <w:sz w:val="24"/>
          <w:lang w:eastAsia="zh-TW"/>
        </w:rPr>
        <w:t xml:space="preserve">                        </w:t>
      </w:r>
      <w:r>
        <w:rPr>
          <w:rFonts w:cs="Arial"/>
          <w:bCs/>
          <w:sz w:val="24"/>
        </w:rPr>
        <w:t>R4-24</w:t>
      </w:r>
      <w:bookmarkStart w:id="1" w:name="OLE_LINK6"/>
      <w:r w:rsidR="00BB4FCF">
        <w:rPr>
          <w:rFonts w:cs="Arial"/>
          <w:bCs/>
          <w:sz w:val="24"/>
        </w:rPr>
        <w:t>1</w:t>
      </w:r>
      <w:r w:rsidR="00BB4FCF" w:rsidRPr="00BB4FCF">
        <w:rPr>
          <w:rFonts w:cs="Arial"/>
          <w:bCs/>
          <w:sz w:val="24"/>
        </w:rPr>
        <w:t>5953</w:t>
      </w:r>
      <w:bookmarkEnd w:id="1"/>
    </w:p>
    <w:p w14:paraId="7A1ACC91" w14:textId="77777777" w:rsidR="00495B09" w:rsidRDefault="00495B09" w:rsidP="00495B09">
      <w:pPr>
        <w:pStyle w:val="Header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 xml:space="preserve">Hefei, Anhui, China, 14th – 18th </w:t>
      </w:r>
      <w:proofErr w:type="gramStart"/>
      <w:r>
        <w:rPr>
          <w:rFonts w:cs="Arial"/>
          <w:bCs/>
          <w:sz w:val="24"/>
        </w:rPr>
        <w:t>October,</w:t>
      </w:r>
      <w:proofErr w:type="gramEnd"/>
      <w:r>
        <w:rPr>
          <w:rFonts w:cs="Arial"/>
          <w:bCs/>
          <w:sz w:val="24"/>
        </w:rPr>
        <w:t xml:space="preserve"> 2024</w:t>
      </w:r>
      <w:bookmarkEnd w:id="0"/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EB3FFDE" w14:textId="4C2C0661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495B09">
        <w:t>6.</w:t>
      </w:r>
      <w:r>
        <w:rPr>
          <w:rFonts w:eastAsia="SimSun"/>
          <w:lang w:eastAsia="zh-CN"/>
        </w:rPr>
        <w:t>8.</w:t>
      </w:r>
      <w:r w:rsidR="00495B09">
        <w:rPr>
          <w:rFonts w:eastAsia="SimSun"/>
          <w:lang w:eastAsia="zh-CN"/>
        </w:rPr>
        <w:t>3.4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41534BE8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495B09" w:rsidRPr="00495B09">
        <w:rPr>
          <w:rFonts w:eastAsia="SimSun"/>
          <w:lang w:eastAsia="zh-CN"/>
        </w:rPr>
        <w:t>Discussion on RRM requirements for less than 5MHz over NTN</w:t>
      </w:r>
    </w:p>
    <w:p w14:paraId="01A569F0" w14:textId="66B5AEED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2" w:name="OLE_LINK42"/>
      <w:proofErr w:type="spellStart"/>
      <w:r w:rsidR="00357EBC" w:rsidRPr="00357EBC">
        <w:rPr>
          <w:rFonts w:eastAsia="SimSun"/>
          <w:lang w:eastAsia="zh-CN"/>
        </w:rPr>
        <w:t>NR_IoT_NTN_req_test_enh</w:t>
      </w:r>
      <w:proofErr w:type="spellEnd"/>
    </w:p>
    <w:bookmarkEnd w:id="2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32C57CA2" w14:textId="389C8D8C" w:rsidR="000E154B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>In RAN#104 meeting, the “</w:t>
      </w:r>
      <w:r w:rsidR="007664DD" w:rsidRPr="007664DD">
        <w:rPr>
          <w:rFonts w:ascii="Arial" w:hAnsi="Arial" w:cs="Arial"/>
          <w:kern w:val="0"/>
          <w:sz w:val="20"/>
          <w:szCs w:val="20"/>
          <w:lang w:val="en-US" w:eastAsia="zh-CN"/>
        </w:rPr>
        <w:t>Revised WID on Enhanced requirements and conductive test methodology for NR NTN and IoT NTN</w:t>
      </w:r>
      <w:r w:rsidR="007664D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” </w:t>
      </w: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has been approved in </w:t>
      </w:r>
      <w:bookmarkStart w:id="3" w:name="OLE_LINK12"/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>[1]</w:t>
      </w:r>
      <w:bookmarkEnd w:id="3"/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r w:rsidR="006857A1" w:rsidRPr="00CC284F">
        <w:rPr>
          <w:rFonts w:ascii="Arial" w:hAnsi="Arial" w:cs="Arial"/>
          <w:kern w:val="0"/>
          <w:sz w:val="20"/>
          <w:szCs w:val="20"/>
          <w:lang w:val="en-US" w:eastAsia="zh-CN"/>
        </w:rPr>
        <w:t>and the</w:t>
      </w:r>
      <w:r w:rsidR="0070421C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6857A1" w:rsidRPr="00CC28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impact on RRM requirement </w:t>
      </w:r>
      <w:r w:rsidR="0070421C">
        <w:rPr>
          <w:rFonts w:ascii="Arial" w:hAnsi="Arial" w:cs="Arial"/>
          <w:kern w:val="0"/>
          <w:sz w:val="20"/>
          <w:szCs w:val="20"/>
          <w:lang w:val="en-US" w:eastAsia="zh-CN"/>
        </w:rPr>
        <w:t>for</w:t>
      </w:r>
      <w:r w:rsidR="000E154B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the </w:t>
      </w:r>
      <w:r w:rsidR="000E154B" w:rsidRPr="000E154B">
        <w:rPr>
          <w:rFonts w:ascii="Arial" w:hAnsi="Arial" w:cs="Arial"/>
          <w:kern w:val="0"/>
          <w:sz w:val="20"/>
          <w:szCs w:val="20"/>
          <w:lang w:val="en-US" w:eastAsia="zh-CN"/>
        </w:rPr>
        <w:t>less than 5MHz</w:t>
      </w:r>
      <w:r w:rsidR="0070421C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has been discussed </w:t>
      </w:r>
      <w:r w:rsidR="0070421C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70421C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_Ref178671175 \r \h </w:instrText>
      </w:r>
      <w:r w:rsidR="0070421C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70421C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6E2110">
        <w:rPr>
          <w:rFonts w:ascii="Arial" w:hAnsi="Arial" w:cs="Arial"/>
          <w:kern w:val="0"/>
          <w:sz w:val="20"/>
          <w:szCs w:val="20"/>
          <w:lang w:val="en-US" w:eastAsia="zh-CN"/>
        </w:rPr>
        <w:t>[2]</w:t>
      </w:r>
      <w:r w:rsidR="0070421C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 w:rsidR="000E154B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</w:p>
    <w:p w14:paraId="5BB35BFA" w14:textId="5E1E782A" w:rsidR="00740319" w:rsidRPr="00207962" w:rsidRDefault="00F273DC" w:rsidP="00207962">
      <w:pPr>
        <w:pStyle w:val="Heading1"/>
        <w:ind w:left="426" w:hanging="426"/>
        <w:rPr>
          <w:lang w:val="en-US" w:eastAsia="zh-CN"/>
        </w:rPr>
      </w:pPr>
      <w:proofErr w:type="gramStart"/>
      <w:r w:rsidRPr="003049BC">
        <w:rPr>
          <w:lang w:val="en-US" w:eastAsia="zh-CN"/>
        </w:rPr>
        <w:t xml:space="preserve">2  </w:t>
      </w:r>
      <w:bookmarkStart w:id="4" w:name="OLE_LINK35"/>
      <w:r w:rsidR="003049BC" w:rsidRPr="003049BC">
        <w:rPr>
          <w:rFonts w:hint="eastAsia"/>
          <w:lang w:val="en-US" w:eastAsia="zh-CN"/>
        </w:rPr>
        <w:t>Im</w:t>
      </w:r>
      <w:r w:rsidR="003049BC" w:rsidRPr="003049BC">
        <w:rPr>
          <w:lang w:val="en-US" w:eastAsia="zh-CN"/>
        </w:rPr>
        <w:t>pact</w:t>
      </w:r>
      <w:proofErr w:type="gramEnd"/>
      <w:r w:rsidR="003049BC" w:rsidRPr="003049BC">
        <w:rPr>
          <w:lang w:val="en-US" w:eastAsia="zh-CN"/>
        </w:rPr>
        <w:t xml:space="preserve"> </w:t>
      </w:r>
      <w:r w:rsidR="00CE006C">
        <w:rPr>
          <w:lang w:val="en-US" w:eastAsia="zh-CN"/>
        </w:rPr>
        <w:t>from</w:t>
      </w:r>
      <w:r w:rsidR="003049BC" w:rsidRPr="003049BC">
        <w:rPr>
          <w:lang w:val="en-US" w:eastAsia="zh-CN"/>
        </w:rPr>
        <w:t xml:space="preserve"> </w:t>
      </w:r>
      <w:bookmarkStart w:id="5" w:name="OLE_LINK30"/>
      <w:bookmarkStart w:id="6" w:name="OLE_LINK5"/>
      <w:r w:rsidR="00CE006C" w:rsidRPr="00CE006C">
        <w:rPr>
          <w:lang w:val="en-US" w:eastAsia="zh-CN"/>
        </w:rPr>
        <w:t xml:space="preserve">Less than 5MHz </w:t>
      </w:r>
      <w:bookmarkEnd w:id="5"/>
      <w:r w:rsidR="00CE006C" w:rsidRPr="00CE006C">
        <w:rPr>
          <w:lang w:val="en-US" w:eastAsia="zh-CN"/>
        </w:rPr>
        <w:t xml:space="preserve">for </w:t>
      </w:r>
      <w:r w:rsidR="00D6452A" w:rsidRPr="00D6452A">
        <w:rPr>
          <w:rFonts w:hint="eastAsia"/>
          <w:lang w:val="en-US" w:eastAsia="zh-CN"/>
        </w:rPr>
        <w:t xml:space="preserve">NR </w:t>
      </w:r>
      <w:r w:rsidR="00CE006C" w:rsidRPr="00CE006C">
        <w:rPr>
          <w:lang w:val="en-US" w:eastAsia="zh-CN"/>
        </w:rPr>
        <w:t>NTN</w:t>
      </w:r>
      <w:r w:rsidR="00CE006C">
        <w:rPr>
          <w:lang w:val="en-US" w:eastAsia="zh-CN"/>
        </w:rPr>
        <w:t xml:space="preserve"> </w:t>
      </w:r>
      <w:bookmarkEnd w:id="6"/>
      <w:r w:rsidR="00CE006C">
        <w:rPr>
          <w:lang w:val="en-US" w:eastAsia="zh-CN"/>
        </w:rPr>
        <w:t>on RRM core requirements</w:t>
      </w:r>
      <w:bookmarkEnd w:id="4"/>
    </w:p>
    <w:p w14:paraId="3CEA7AC6" w14:textId="309CFD5F" w:rsidR="002C0E7B" w:rsidRPr="00207962" w:rsidRDefault="00F7430E" w:rsidP="00207962">
      <w:pPr>
        <w:rPr>
          <w:rFonts w:ascii="Arial" w:hAnsi="Arial" w:cs="Arial"/>
          <w:lang w:val="en-US" w:eastAsia="zh-CN"/>
        </w:rPr>
      </w:pPr>
      <w:r w:rsidRPr="00F7430E">
        <w:rPr>
          <w:rFonts w:ascii="Arial" w:hAnsi="Arial" w:cs="Arial"/>
          <w:lang w:val="en-US" w:eastAsia="zh-CN"/>
        </w:rPr>
        <w:t>The RRM requirements specified in R18 TN NR_FR1_lessthan_5MHz_BW</w:t>
      </w:r>
      <w:r>
        <w:rPr>
          <w:rFonts w:ascii="Arial" w:hAnsi="Arial" w:cs="Arial"/>
          <w:lang w:val="en-US" w:eastAsia="zh-CN"/>
        </w:rPr>
        <w:t xml:space="preserve"> </w:t>
      </w:r>
      <w:r w:rsidRPr="00F7430E">
        <w:rPr>
          <w:rFonts w:ascii="Arial" w:hAnsi="Arial" w:cs="Arial"/>
          <w:lang w:val="en-US" w:eastAsia="zh-CN"/>
        </w:rPr>
        <w:t xml:space="preserve">can be leveraged to update the requirements for FR1 </w:t>
      </w:r>
      <w:r w:rsidR="00126462">
        <w:rPr>
          <w:rFonts w:ascii="Arial" w:hAnsi="Arial" w:cs="Arial"/>
          <w:lang w:val="en-US" w:eastAsia="zh-CN"/>
        </w:rPr>
        <w:t xml:space="preserve">NR </w:t>
      </w:r>
      <w:r w:rsidRPr="00F7430E">
        <w:rPr>
          <w:rFonts w:ascii="Arial" w:hAnsi="Arial" w:cs="Arial"/>
          <w:lang w:val="en-US" w:eastAsia="zh-CN"/>
        </w:rPr>
        <w:t>NTN</w:t>
      </w:r>
      <w:r w:rsidR="00207962">
        <w:rPr>
          <w:rFonts w:ascii="Arial" w:hAnsi="Arial" w:cs="Arial"/>
          <w:lang w:val="en-US" w:eastAsia="zh-CN"/>
        </w:rPr>
        <w:t xml:space="preserve"> for l</w:t>
      </w:r>
      <w:r w:rsidR="00207962" w:rsidRPr="00207962">
        <w:rPr>
          <w:rFonts w:ascii="Arial" w:hAnsi="Arial" w:cs="Arial"/>
          <w:lang w:val="en-US" w:eastAsia="zh-CN"/>
        </w:rPr>
        <w:t>ess than 5MHz</w:t>
      </w:r>
      <w:r w:rsidRPr="00F7430E">
        <w:rPr>
          <w:rFonts w:ascii="Arial" w:hAnsi="Arial" w:cs="Arial"/>
          <w:lang w:val="en-US" w:eastAsia="zh-CN"/>
        </w:rPr>
        <w:t xml:space="preserve">. </w:t>
      </w:r>
      <w:bookmarkStart w:id="7" w:name="OLE_LINK25"/>
      <w:bookmarkStart w:id="8" w:name="OLE_LINK24"/>
      <w:r w:rsidRPr="00F7430E">
        <w:rPr>
          <w:rFonts w:ascii="Arial" w:hAnsi="Arial" w:cs="Arial"/>
          <w:lang w:val="en-US" w:eastAsia="zh-CN"/>
        </w:rPr>
        <w:t>The potential impact</w:t>
      </w:r>
      <w:bookmarkEnd w:id="7"/>
      <w:r w:rsidR="00126462">
        <w:rPr>
          <w:rFonts w:ascii="Arial" w:hAnsi="Arial" w:cs="Arial"/>
          <w:lang w:val="en-US" w:eastAsia="zh-CN"/>
        </w:rPr>
        <w:t xml:space="preserve"> on RRM requirement </w:t>
      </w:r>
      <w:r w:rsidRPr="00F7430E">
        <w:rPr>
          <w:rFonts w:ascii="Arial" w:hAnsi="Arial" w:cs="Arial"/>
          <w:lang w:val="en-US" w:eastAsia="zh-CN"/>
        </w:rPr>
        <w:t xml:space="preserve">is analyzed below, </w:t>
      </w:r>
      <w:bookmarkEnd w:id="8"/>
      <w:r w:rsidR="009A205F">
        <w:rPr>
          <w:rFonts w:ascii="Arial" w:hAnsi="Arial" w:cs="Arial"/>
          <w:lang w:val="en-US" w:eastAsia="zh-CN"/>
        </w:rPr>
        <w:t>with considerations that</w:t>
      </w:r>
      <w:r w:rsidR="00126462">
        <w:rPr>
          <w:rFonts w:ascii="Arial" w:hAnsi="Arial" w:cs="Arial"/>
          <w:lang w:val="en-US" w:eastAsia="zh-CN"/>
        </w:rPr>
        <w:t xml:space="preserve"> it introduce</w:t>
      </w:r>
      <w:r w:rsidR="009A205F">
        <w:rPr>
          <w:rFonts w:ascii="Arial" w:hAnsi="Arial" w:cs="Arial"/>
          <w:lang w:val="en-US" w:eastAsia="zh-CN"/>
        </w:rPr>
        <w:t>s</w:t>
      </w:r>
      <w:r w:rsidR="00126462">
        <w:rPr>
          <w:rFonts w:ascii="Arial" w:hAnsi="Arial" w:cs="Arial"/>
          <w:lang w:val="en-US" w:eastAsia="zh-CN"/>
        </w:rPr>
        <w:t xml:space="preserve"> </w:t>
      </w:r>
      <w:r w:rsidR="009A205F">
        <w:rPr>
          <w:rFonts w:ascii="Arial" w:hAnsi="Arial" w:cs="Arial"/>
          <w:lang w:val="en-US" w:eastAsia="zh-CN"/>
        </w:rPr>
        <w:t xml:space="preserve">smaller </w:t>
      </w:r>
      <w:r w:rsidR="00126462">
        <w:rPr>
          <w:rFonts w:ascii="Arial" w:hAnsi="Arial" w:cs="Arial"/>
          <w:lang w:val="en-US" w:eastAsia="zh-CN"/>
        </w:rPr>
        <w:t xml:space="preserve">BW for </w:t>
      </w:r>
      <w:r w:rsidR="00126462" w:rsidRPr="00126462">
        <w:rPr>
          <w:rFonts w:ascii="Arial" w:hAnsi="Arial" w:cs="Arial"/>
          <w:lang w:val="en-US" w:eastAsia="zh-CN"/>
        </w:rPr>
        <w:t>&lt;5MHz</w:t>
      </w:r>
      <w:r w:rsidR="009A205F">
        <w:rPr>
          <w:rFonts w:ascii="Arial" w:hAnsi="Arial" w:cs="Arial"/>
          <w:lang w:val="en-US" w:eastAsia="zh-CN"/>
        </w:rPr>
        <w:t xml:space="preserve"> (</w:t>
      </w:r>
      <w:proofErr w:type="gramStart"/>
      <w:r w:rsidR="009A205F">
        <w:rPr>
          <w:rFonts w:ascii="Arial" w:hAnsi="Arial" w:cs="Arial"/>
          <w:lang w:val="en-US" w:eastAsia="zh-CN"/>
        </w:rPr>
        <w:t>e.g.</w:t>
      </w:r>
      <w:proofErr w:type="gramEnd"/>
      <w:r w:rsidR="009A205F">
        <w:rPr>
          <w:rFonts w:ascii="Arial" w:hAnsi="Arial" w:cs="Arial"/>
          <w:lang w:val="en-US" w:eastAsia="zh-CN"/>
        </w:rPr>
        <w:t xml:space="preserve"> 12/15/20 PRBs PDCCH transmission parameters),</w:t>
      </w:r>
      <w:r w:rsidR="00126462">
        <w:rPr>
          <w:rFonts w:ascii="Arial" w:hAnsi="Arial" w:cs="Arial"/>
          <w:lang w:val="en-US" w:eastAsia="zh-CN"/>
        </w:rPr>
        <w:t xml:space="preserve"> and it only impacts on </w:t>
      </w:r>
      <w:r w:rsidR="009A205F">
        <w:rPr>
          <w:rFonts w:ascii="Arial" w:hAnsi="Arial" w:cs="Arial"/>
          <w:lang w:val="en-US" w:eastAsia="zh-CN"/>
        </w:rPr>
        <w:t>SSB/</w:t>
      </w:r>
      <w:r w:rsidR="00126462">
        <w:rPr>
          <w:rFonts w:ascii="Arial" w:hAnsi="Arial" w:cs="Arial"/>
          <w:lang w:val="en-US" w:eastAsia="zh-CN"/>
        </w:rPr>
        <w:t xml:space="preserve">PBCH-related procedures </w:t>
      </w:r>
      <w:r w:rsidR="009A205F">
        <w:rPr>
          <w:rFonts w:ascii="Arial" w:hAnsi="Arial" w:cs="Arial"/>
          <w:lang w:val="en-US" w:eastAsia="zh-CN"/>
        </w:rPr>
        <w:t>while</w:t>
      </w:r>
      <w:r w:rsidR="00126462">
        <w:rPr>
          <w:rFonts w:ascii="Arial" w:hAnsi="Arial" w:cs="Arial"/>
          <w:lang w:val="en-US" w:eastAsia="zh-CN"/>
        </w:rPr>
        <w:t xml:space="preserve"> CSI-RS has not impacted.  </w:t>
      </w:r>
      <w:r w:rsidR="00126462" w:rsidRPr="00126462">
        <w:rPr>
          <w:rFonts w:ascii="Arial" w:hAnsi="Arial" w:cs="Arial"/>
          <w:lang w:val="en-US" w:eastAsia="zh-CN"/>
        </w:rPr>
        <w:t xml:space="preserve"> </w:t>
      </w:r>
      <w:r w:rsidR="00126462">
        <w:rPr>
          <w:rFonts w:ascii="Arial" w:hAnsi="Arial" w:cs="Arial"/>
          <w:lang w:val="en-US" w:eastAsia="zh-CN"/>
        </w:rPr>
        <w:t xml:space="preserve">  </w:t>
      </w:r>
    </w:p>
    <w:tbl>
      <w:tblPr>
        <w:tblW w:w="104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83"/>
        <w:gridCol w:w="4503"/>
        <w:gridCol w:w="4360"/>
      </w:tblGrid>
      <w:tr w:rsidR="00207962" w14:paraId="20BE381B" w14:textId="44E450F0" w:rsidTr="00B64AB3">
        <w:trPr>
          <w:trHeight w:val="1394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762860" w14:textId="01340E57" w:rsidR="00207962" w:rsidRDefault="00207962">
            <w:pPr>
              <w:pStyle w:val="CRCoverPage"/>
              <w:rPr>
                <w:rFonts w:cs="Arial"/>
                <w:b/>
                <w:bCs/>
                <w:kern w:val="2"/>
                <w:lang w:val="en-US" w:eastAsia="zh-TW"/>
              </w:rPr>
            </w:pP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 xml:space="preserve">The potential </w:t>
            </w:r>
            <w:r>
              <w:rPr>
                <w:rFonts w:cs="Arial"/>
                <w:b/>
                <w:bCs/>
                <w:kern w:val="2"/>
                <w:lang w:val="en-US" w:eastAsia="zh-CN"/>
              </w:rPr>
              <w:t xml:space="preserve">RRM </w:t>
            </w: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>impact from “less than 5MHz”</w:t>
            </w:r>
          </w:p>
        </w:tc>
        <w:tc>
          <w:tcPr>
            <w:tcW w:w="450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F7C145" w14:textId="1F808A33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b/>
                <w:bCs/>
                <w:kern w:val="2"/>
                <w:lang w:val="en-US" w:eastAsia="zh-CN"/>
              </w:rPr>
              <w:t>Agreements</w:t>
            </w:r>
          </w:p>
        </w:tc>
        <w:tc>
          <w:tcPr>
            <w:tcW w:w="436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0601E54D" w14:textId="23A75EF8" w:rsidR="00207962" w:rsidRDefault="00207962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r>
              <w:rPr>
                <w:rFonts w:cs="Arial"/>
                <w:b/>
                <w:bCs/>
                <w:kern w:val="2"/>
                <w:lang w:val="en-US" w:eastAsia="zh-CN"/>
              </w:rPr>
              <w:t>Discussion &amp; Proposals</w:t>
            </w:r>
          </w:p>
        </w:tc>
      </w:tr>
      <w:tr w:rsidR="00207962" w14:paraId="6EA6B6F4" w14:textId="11C673D9" w:rsidTr="00B64AB3"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7B1496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IDLE/INACTIVE</w:t>
            </w:r>
          </w:p>
        </w:tc>
        <w:tc>
          <w:tcPr>
            <w:tcW w:w="450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F99242" w14:textId="6AE38C65" w:rsidR="00207962" w:rsidRDefault="00207962" w:rsidP="00DE2C57">
            <w:pPr>
              <w:spacing w:after="120"/>
              <w:rPr>
                <w:color w:val="0070C0"/>
              </w:rPr>
            </w:pPr>
            <w:bookmarkStart w:id="9" w:name="OLE_LINK9"/>
            <w:bookmarkStart w:id="10" w:name="OLE_LINK8"/>
            <w:r>
              <w:rPr>
                <w:color w:val="0070C0"/>
                <w:lang w:eastAsia="zh-CN"/>
              </w:rPr>
              <w:t>Agreement in 2024.08</w:t>
            </w:r>
          </w:p>
          <w:bookmarkEnd w:id="9"/>
          <w:p w14:paraId="7E326702" w14:textId="36B7CC37" w:rsidR="00207962" w:rsidRPr="00DE2C57" w:rsidRDefault="00207962" w:rsidP="00741844">
            <w:pPr>
              <w:pStyle w:val="ListParagraph"/>
              <w:widowControl w:val="0"/>
              <w:numPr>
                <w:ilvl w:val="0"/>
                <w:numId w:val="28"/>
              </w:numPr>
              <w:autoSpaceDN w:val="0"/>
              <w:spacing w:after="120" w:line="256" w:lineRule="auto"/>
              <w:contextualSpacing w:val="0"/>
              <w:jc w:val="both"/>
              <w:rPr>
                <w:b/>
                <w:bCs/>
                <w:i/>
                <w:iCs/>
              </w:rPr>
            </w:pPr>
            <w:r>
              <w:rPr>
                <w:bCs/>
                <w:highlight w:val="green"/>
                <w:lang w:eastAsia="zh-CN"/>
              </w:rPr>
              <w:t>No core part impact.</w:t>
            </w:r>
            <w:bookmarkEnd w:id="10"/>
          </w:p>
        </w:tc>
        <w:tc>
          <w:tcPr>
            <w:tcW w:w="436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0556FA24" w14:textId="5062B199" w:rsidR="00207962" w:rsidRDefault="00207962" w:rsidP="00DE2C57">
            <w:pPr>
              <w:spacing w:after="120"/>
              <w:rPr>
                <w:color w:val="0070C0"/>
                <w:lang w:eastAsia="zh-CN"/>
              </w:rPr>
            </w:pPr>
            <w:r>
              <w:rPr>
                <w:color w:val="0070C0"/>
                <w:lang w:eastAsia="zh-CN"/>
              </w:rPr>
              <w:t>n/a.</w:t>
            </w:r>
          </w:p>
        </w:tc>
      </w:tr>
      <w:tr w:rsidR="00207962" w14:paraId="11E79D80" w14:textId="74C6F44B" w:rsidTr="00B64AB3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C598F8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CONN Mobility (Handover) &amp; CONN Control</w:t>
            </w:r>
          </w:p>
        </w:tc>
        <w:tc>
          <w:tcPr>
            <w:tcW w:w="450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B8A1C9" w14:textId="77777777" w:rsidR="00207962" w:rsidRDefault="00207962" w:rsidP="00FE6598">
            <w:pPr>
              <w:spacing w:after="120"/>
              <w:rPr>
                <w:color w:val="0070C0"/>
              </w:rPr>
            </w:pPr>
            <w:bookmarkStart w:id="11" w:name="OLE_LINK22"/>
            <w:r>
              <w:rPr>
                <w:color w:val="0070C0"/>
                <w:lang w:eastAsia="zh-CN"/>
              </w:rPr>
              <w:t>Agreement in 2024.08</w:t>
            </w:r>
          </w:p>
          <w:bookmarkEnd w:id="11"/>
          <w:p w14:paraId="359987F4" w14:textId="77777777" w:rsidR="00207962" w:rsidRDefault="00207962" w:rsidP="00FE6598">
            <w:pPr>
              <w:spacing w:after="120" w:line="256" w:lineRule="auto"/>
              <w:rPr>
                <w:bCs/>
                <w:iCs/>
                <w:highlight w:val="green"/>
                <w:lang w:eastAsia="zh-CN"/>
              </w:rPr>
            </w:pPr>
            <w:r>
              <w:rPr>
                <w:bCs/>
                <w:iCs/>
                <w:highlight w:val="green"/>
                <w:lang w:eastAsia="zh-CN"/>
              </w:rPr>
              <w:t xml:space="preserve">Define HO delay requirement for NTN less than </w:t>
            </w:r>
            <w:proofErr w:type="gramStart"/>
            <w:r>
              <w:rPr>
                <w:bCs/>
                <w:iCs/>
                <w:highlight w:val="green"/>
                <w:lang w:eastAsia="zh-CN"/>
              </w:rPr>
              <w:t>5MHz, and</w:t>
            </w:r>
            <w:proofErr w:type="gramEnd"/>
            <w:r>
              <w:rPr>
                <w:bCs/>
                <w:iCs/>
                <w:highlight w:val="green"/>
                <w:lang w:eastAsia="zh-CN"/>
              </w:rPr>
              <w:t xml:space="preserve"> take extension of delay for TN less than 5MHz as baseline. </w:t>
            </w:r>
          </w:p>
          <w:p w14:paraId="5E0172B5" w14:textId="77777777" w:rsidR="00207962" w:rsidRDefault="00207962" w:rsidP="00FE6598">
            <w:pPr>
              <w:spacing w:after="120" w:line="256" w:lineRule="auto"/>
              <w:rPr>
                <w:bCs/>
                <w:iCs/>
                <w:highlight w:val="green"/>
                <w:lang w:eastAsia="zh-CN"/>
              </w:rPr>
            </w:pPr>
            <w:r>
              <w:rPr>
                <w:bCs/>
                <w:iCs/>
                <w:highlight w:val="green"/>
                <w:lang w:eastAsia="zh-CN"/>
              </w:rPr>
              <w:t>For NTN specific HO requirement:</w:t>
            </w:r>
          </w:p>
          <w:p w14:paraId="789A6623" w14:textId="77777777" w:rsidR="00207962" w:rsidRDefault="00207962" w:rsidP="00FE6598">
            <w:pPr>
              <w:pStyle w:val="ListParagraph"/>
              <w:widowControl w:val="0"/>
              <w:numPr>
                <w:ilvl w:val="0"/>
                <w:numId w:val="28"/>
              </w:numPr>
              <w:autoSpaceDN w:val="0"/>
              <w:spacing w:after="120" w:line="256" w:lineRule="auto"/>
              <w:contextualSpacing w:val="0"/>
              <w:jc w:val="both"/>
              <w:rPr>
                <w:bCs/>
                <w:iCs/>
                <w:highlight w:val="green"/>
              </w:rPr>
            </w:pPr>
            <w:r>
              <w:rPr>
                <w:bCs/>
                <w:iCs/>
                <w:highlight w:val="green"/>
              </w:rPr>
              <w:t xml:space="preserve">Time/location-based CHO delay requirement will be defined for NTN less </w:t>
            </w:r>
            <w:r>
              <w:rPr>
                <w:bCs/>
                <w:iCs/>
                <w:highlight w:val="green"/>
              </w:rPr>
              <w:lastRenderedPageBreak/>
              <w:t xml:space="preserve">than 5MHz. </w:t>
            </w:r>
          </w:p>
          <w:p w14:paraId="564D4B7E" w14:textId="77777777" w:rsidR="00207962" w:rsidRDefault="00207962" w:rsidP="00FE6598">
            <w:pPr>
              <w:pStyle w:val="ListParagraph"/>
              <w:widowControl w:val="0"/>
              <w:numPr>
                <w:ilvl w:val="0"/>
                <w:numId w:val="28"/>
              </w:numPr>
              <w:autoSpaceDN w:val="0"/>
              <w:spacing w:after="120" w:line="256" w:lineRule="auto"/>
              <w:contextualSpacing w:val="0"/>
              <w:jc w:val="both"/>
              <w:rPr>
                <w:bCs/>
                <w:iCs/>
                <w:highlight w:val="green"/>
              </w:rPr>
            </w:pPr>
            <w:r>
              <w:rPr>
                <w:bCs/>
                <w:iCs/>
                <w:highlight w:val="green"/>
              </w:rPr>
              <w:t>Satellite switch time requirement will be defined for NTN less than 5MHz.</w:t>
            </w:r>
          </w:p>
          <w:p w14:paraId="56D52DDB" w14:textId="44C37251" w:rsidR="00207962" w:rsidRPr="00FE6598" w:rsidRDefault="00207962" w:rsidP="00741844">
            <w:pPr>
              <w:pStyle w:val="ListParagraph"/>
              <w:widowControl w:val="0"/>
              <w:numPr>
                <w:ilvl w:val="0"/>
                <w:numId w:val="28"/>
              </w:numPr>
              <w:autoSpaceDN w:val="0"/>
              <w:spacing w:after="120" w:line="256" w:lineRule="auto"/>
              <w:contextualSpacing w:val="0"/>
              <w:jc w:val="both"/>
              <w:rPr>
                <w:bCs/>
                <w:iCs/>
                <w:highlight w:val="green"/>
              </w:rPr>
            </w:pPr>
            <w:r>
              <w:rPr>
                <w:bCs/>
                <w:iCs/>
                <w:highlight w:val="green"/>
              </w:rPr>
              <w:t>Further discuss the details of the requirements.</w:t>
            </w:r>
          </w:p>
          <w:p w14:paraId="6DE55480" w14:textId="4ED45CE9" w:rsidR="00207962" w:rsidRPr="00741844" w:rsidRDefault="00207962" w:rsidP="00741844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</w:p>
        </w:tc>
        <w:tc>
          <w:tcPr>
            <w:tcW w:w="436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6F71514E" w14:textId="7C4AC829" w:rsidR="00B52DDD" w:rsidRPr="00B52DDD" w:rsidRDefault="00B52DDD" w:rsidP="00207962">
            <w:pPr>
              <w:rPr>
                <w:rFonts w:ascii="Arial" w:hAnsi="Arial" w:cs="Arial"/>
                <w:kern w:val="2"/>
                <w:lang w:val="en-US" w:eastAsia="zh-CN"/>
              </w:rPr>
            </w:pPr>
            <w:bookmarkStart w:id="12" w:name="OLE_LINK34"/>
            <w:bookmarkStart w:id="13" w:name="OLE_LINK18"/>
            <w:r w:rsidRPr="00B52DDD">
              <w:rPr>
                <w:rFonts w:ascii="Arial" w:hAnsi="Arial" w:cs="Arial"/>
                <w:kern w:val="2"/>
                <w:lang w:val="en-US" w:eastAsia="zh-CN"/>
              </w:rPr>
              <w:lastRenderedPageBreak/>
              <w:t xml:space="preserve">Leverage existing TN less than 5MHz, as in </w:t>
            </w:r>
            <w:proofErr w:type="gramStart"/>
            <w:r w:rsidRPr="00B52DDD">
              <w:rPr>
                <w:rFonts w:ascii="Arial" w:hAnsi="Arial" w:cs="Arial"/>
                <w:kern w:val="2"/>
                <w:lang w:val="en-US" w:eastAsia="zh-CN"/>
              </w:rPr>
              <w:t>6.1</w:t>
            </w:r>
            <w:proofErr w:type="gramEnd"/>
            <w:r w:rsidRPr="00B52DDD">
              <w:rPr>
                <w:rFonts w:ascii="Arial" w:hAnsi="Arial" w:cs="Arial"/>
                <w:kern w:val="2"/>
                <w:lang w:val="en-US" w:eastAsia="zh-CN"/>
              </w:rPr>
              <w:t xml:space="preserve"> </w:t>
            </w:r>
          </w:p>
          <w:bookmarkEnd w:id="12"/>
          <w:p w14:paraId="3269E6A0" w14:textId="6F9EF4EA" w:rsidR="00B52DDD" w:rsidRPr="00B52DDD" w:rsidRDefault="00B52DDD" w:rsidP="00207962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  <w:lang w:val="en-US" w:eastAsia="zh-CN"/>
              </w:rPr>
            </w:pPr>
            <w:r w:rsidRPr="00B52DDD">
              <w:rPr>
                <w:i/>
                <w:iCs/>
                <w:sz w:val="16"/>
                <w:szCs w:val="16"/>
              </w:rPr>
              <w:t>If the target cell is an unknown intra-frequency cell and the target cell Es/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Iot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≥-2 dB, then 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T</w:t>
            </w:r>
            <w:r w:rsidRPr="00B52DDD">
              <w:rPr>
                <w:i/>
                <w:iCs/>
                <w:sz w:val="16"/>
                <w:szCs w:val="16"/>
                <w:vertAlign w:val="subscript"/>
              </w:rPr>
              <w:t>search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 = [3] *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T</w:t>
            </w:r>
            <w:r w:rsidRPr="00B52DDD">
              <w:rPr>
                <w:i/>
                <w:iCs/>
                <w:sz w:val="16"/>
                <w:szCs w:val="16"/>
                <w:vertAlign w:val="subscript"/>
              </w:rPr>
              <w:t>rs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ms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 if the target cell SSB BW is 12PRBs, otherwise 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T</w:t>
            </w:r>
            <w:r w:rsidRPr="00B52DDD">
              <w:rPr>
                <w:i/>
                <w:iCs/>
                <w:sz w:val="16"/>
                <w:szCs w:val="16"/>
                <w:vertAlign w:val="subscript"/>
              </w:rPr>
              <w:t>search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 = 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T</w:t>
            </w:r>
            <w:r w:rsidRPr="00B52DDD">
              <w:rPr>
                <w:i/>
                <w:iCs/>
                <w:sz w:val="16"/>
                <w:szCs w:val="16"/>
                <w:vertAlign w:val="subscript"/>
              </w:rPr>
              <w:t>rs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ms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>. If the target cell is an unknown inter-frequency cell and the target cell Es/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Iot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≥-2 dB, then 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T</w:t>
            </w:r>
            <w:r w:rsidRPr="00B52DDD">
              <w:rPr>
                <w:i/>
                <w:iCs/>
                <w:sz w:val="16"/>
                <w:szCs w:val="16"/>
                <w:vertAlign w:val="subscript"/>
              </w:rPr>
              <w:t>search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 = [5] *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T</w:t>
            </w:r>
            <w:r w:rsidRPr="00B52DDD">
              <w:rPr>
                <w:i/>
                <w:iCs/>
                <w:sz w:val="16"/>
                <w:szCs w:val="16"/>
                <w:vertAlign w:val="subscript"/>
              </w:rPr>
              <w:t>rs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B52DDD">
              <w:rPr>
                <w:i/>
                <w:iCs/>
                <w:sz w:val="16"/>
                <w:szCs w:val="16"/>
              </w:rPr>
              <w:t>ms</w:t>
            </w:r>
            <w:proofErr w:type="spellEnd"/>
            <w:r w:rsidRPr="00B52DDD">
              <w:rPr>
                <w:i/>
                <w:iCs/>
                <w:sz w:val="16"/>
                <w:szCs w:val="16"/>
              </w:rPr>
              <w:t xml:space="preserve"> if the target cell SSB BW is 12PRB.</w:t>
            </w:r>
          </w:p>
          <w:p w14:paraId="42CC4E6F" w14:textId="0684B460" w:rsidR="00207962" w:rsidRDefault="00207962" w:rsidP="00207962">
            <w:pPr>
              <w:rPr>
                <w:rFonts w:ascii="Arial" w:hAnsi="Arial"/>
                <w:b/>
                <w:bCs/>
                <w:lang w:val="en-US" w:eastAsia="zh-CN"/>
              </w:rPr>
            </w:pPr>
            <w:bookmarkStart w:id="14" w:name="_Ref178672911"/>
            <w:r>
              <w:rPr>
                <w:rFonts w:ascii="Arial" w:hAnsi="Arial"/>
                <w:b/>
                <w:bCs/>
                <w:lang w:val="en-US" w:eastAsia="zh-CN"/>
              </w:rPr>
              <w:lastRenderedPageBreak/>
              <w:t xml:space="preserve">Proposal </w:t>
            </w:r>
            <w:r>
              <w:fldChar w:fldCharType="begin"/>
            </w:r>
            <w:r>
              <w:rPr>
                <w:rFonts w:ascii="Arial" w:hAnsi="Arial"/>
                <w:b/>
                <w:bCs/>
                <w:lang w:val="en-US" w:eastAsia="zh-CN"/>
              </w:rPr>
              <w:instrText xml:space="preserve"> SEQ Proposal \* ARABIC </w:instrText>
            </w:r>
            <w:r>
              <w:fldChar w:fldCharType="separate"/>
            </w:r>
            <w:r w:rsidR="006E2110">
              <w:rPr>
                <w:rFonts w:ascii="Arial" w:hAnsi="Arial"/>
                <w:b/>
                <w:bCs/>
                <w:noProof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ascii="Arial" w:hAnsi="Arial"/>
                <w:b/>
                <w:bCs/>
                <w:lang w:val="en-US" w:eastAsia="zh-CN"/>
              </w:rPr>
              <w:t xml:space="preserve">: </w:t>
            </w:r>
            <w:r w:rsidRPr="00207962">
              <w:rPr>
                <w:rFonts w:ascii="Arial" w:hAnsi="Arial"/>
                <w:b/>
                <w:bCs/>
                <w:lang w:val="en-US" w:eastAsia="zh-CN"/>
              </w:rPr>
              <w:t>The HO delay requirements for SSB BW of 12PRBs is extended by 2 samples, same principle as in TN.</w:t>
            </w:r>
            <w:bookmarkEnd w:id="14"/>
          </w:p>
          <w:bookmarkEnd w:id="13"/>
          <w:p w14:paraId="16B4EBF0" w14:textId="77777777" w:rsidR="00207962" w:rsidRDefault="00207962" w:rsidP="00FE6598">
            <w:pPr>
              <w:spacing w:after="120"/>
              <w:rPr>
                <w:rFonts w:cs="Arial"/>
                <w:b/>
                <w:bCs/>
                <w:lang w:val="en-US" w:eastAsia="zh-CN"/>
              </w:rPr>
            </w:pPr>
          </w:p>
          <w:p w14:paraId="0F96CA73" w14:textId="5595C037" w:rsidR="00207962" w:rsidRDefault="00207962" w:rsidP="00FE6598">
            <w:pPr>
              <w:spacing w:after="120"/>
              <w:rPr>
                <w:color w:val="0070C0"/>
                <w:lang w:eastAsia="zh-CN"/>
              </w:rPr>
            </w:pPr>
          </w:p>
        </w:tc>
      </w:tr>
      <w:tr w:rsidR="00207962" w14:paraId="484FAFE2" w14:textId="26E15227" w:rsidTr="00B64AB3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91F9A9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lastRenderedPageBreak/>
              <w:t>Timing</w:t>
            </w:r>
          </w:p>
        </w:tc>
        <w:tc>
          <w:tcPr>
            <w:tcW w:w="450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7F2FE" w14:textId="77777777" w:rsidR="00207962" w:rsidRDefault="00207962" w:rsidP="00207962">
            <w:pPr>
              <w:spacing w:after="120"/>
              <w:rPr>
                <w:color w:val="0070C0"/>
              </w:rPr>
            </w:pPr>
            <w:bookmarkStart w:id="15" w:name="OLE_LINK33"/>
            <w:r>
              <w:rPr>
                <w:color w:val="0070C0"/>
                <w:lang w:eastAsia="zh-CN"/>
              </w:rPr>
              <w:t>WF</w:t>
            </w:r>
            <w:r>
              <w:rPr>
                <w:color w:val="0070C0"/>
              </w:rPr>
              <w:t xml:space="preserve">: </w:t>
            </w:r>
            <w:r>
              <w:rPr>
                <w:color w:val="0070C0"/>
                <w:lang w:eastAsia="zh-CN"/>
              </w:rPr>
              <w:t>FFS</w:t>
            </w:r>
            <w:r>
              <w:rPr>
                <w:color w:val="0070C0"/>
              </w:rPr>
              <w:t xml:space="preserve"> </w:t>
            </w:r>
            <w:r>
              <w:rPr>
                <w:color w:val="0070C0"/>
                <w:lang w:eastAsia="zh-CN"/>
              </w:rPr>
              <w:t>on</w:t>
            </w:r>
          </w:p>
          <w:p w14:paraId="1CB1C488" w14:textId="77777777" w:rsidR="00207962" w:rsidRDefault="00207962" w:rsidP="00207962">
            <w:pPr>
              <w:pStyle w:val="ListParagraph"/>
              <w:widowControl w:val="0"/>
              <w:numPr>
                <w:ilvl w:val="0"/>
                <w:numId w:val="28"/>
              </w:numPr>
              <w:autoSpaceDN w:val="0"/>
              <w:spacing w:after="120" w:line="256" w:lineRule="auto"/>
              <w:contextualSpacing w:val="0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>Option 1:</w:t>
            </w:r>
          </w:p>
          <w:p w14:paraId="44DFB864" w14:textId="075D5F22" w:rsidR="00207962" w:rsidRPr="00207962" w:rsidRDefault="00207962" w:rsidP="00741844">
            <w:pPr>
              <w:pStyle w:val="ListParagraph"/>
              <w:widowControl w:val="0"/>
              <w:numPr>
                <w:ilvl w:val="1"/>
                <w:numId w:val="28"/>
              </w:numPr>
              <w:autoSpaceDN w:val="0"/>
              <w:spacing w:after="120" w:line="256" w:lineRule="auto"/>
              <w:contextualSpacing w:val="0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>No impacts</w:t>
            </w:r>
          </w:p>
          <w:p w14:paraId="6423B124" w14:textId="5DBAF19F" w:rsidR="00207962" w:rsidRDefault="00207962" w:rsidP="00741844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 xml:space="preserve">Proposal: </w:t>
            </w:r>
            <w:bookmarkStart w:id="16" w:name="OLE_LINK19"/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 xml:space="preserve">No impact </w:t>
            </w:r>
            <w:bookmarkEnd w:id="16"/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>foreseen</w:t>
            </w:r>
            <w:bookmarkEnd w:id="15"/>
            <w:r>
              <w:rPr>
                <w:rFonts w:cs="Arial"/>
                <w:b/>
                <w:bCs/>
                <w:kern w:val="2"/>
                <w:lang w:val="en-US" w:eastAsia="zh-CN"/>
              </w:rPr>
              <w:t>.</w:t>
            </w:r>
          </w:p>
        </w:tc>
        <w:tc>
          <w:tcPr>
            <w:tcW w:w="436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6A1C92AD" w14:textId="0CBF5276" w:rsidR="00A548ED" w:rsidRDefault="00A548ED" w:rsidP="00A548ED">
            <w:pPr>
              <w:pStyle w:val="CRCoverPage"/>
              <w:rPr>
                <w:b/>
                <w:bCs/>
                <w:lang w:val="en-US" w:eastAsia="zh-CN"/>
              </w:rPr>
            </w:pPr>
            <w:bookmarkStart w:id="17" w:name="OLE_LINK29"/>
            <w:bookmarkStart w:id="18" w:name="OLE_LINK26"/>
            <w:r>
              <w:rPr>
                <w:rFonts w:cs="Arial"/>
                <w:lang w:val="en-US" w:eastAsia="zh-CN"/>
              </w:rPr>
              <w:t>No impact observed from TN less than 5MHz.</w:t>
            </w:r>
          </w:p>
          <w:p w14:paraId="021C3EB4" w14:textId="4A26864A" w:rsidR="00207962" w:rsidRDefault="00207962" w:rsidP="00207962">
            <w:pPr>
              <w:rPr>
                <w:rFonts w:ascii="Arial" w:hAnsi="Arial"/>
                <w:b/>
                <w:bCs/>
                <w:lang w:val="en-US" w:eastAsia="zh-CN"/>
              </w:rPr>
            </w:pPr>
            <w:bookmarkStart w:id="19" w:name="_Ref178672915"/>
            <w:r>
              <w:rPr>
                <w:rFonts w:ascii="Arial" w:hAnsi="Arial"/>
                <w:b/>
                <w:bCs/>
                <w:lang w:val="en-US" w:eastAsia="zh-CN"/>
              </w:rPr>
              <w:t xml:space="preserve">Proposal </w:t>
            </w:r>
            <w:r>
              <w:fldChar w:fldCharType="begin"/>
            </w:r>
            <w:r>
              <w:rPr>
                <w:rFonts w:ascii="Arial" w:hAnsi="Arial"/>
                <w:b/>
                <w:bCs/>
                <w:lang w:val="en-US" w:eastAsia="zh-CN"/>
              </w:rPr>
              <w:instrText xml:space="preserve"> SEQ Proposal \* ARABIC </w:instrText>
            </w:r>
            <w:r>
              <w:fldChar w:fldCharType="separate"/>
            </w:r>
            <w:r w:rsidR="006E2110">
              <w:rPr>
                <w:rFonts w:ascii="Arial" w:hAnsi="Arial"/>
                <w:b/>
                <w:bCs/>
                <w:noProof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ascii="Arial" w:hAnsi="Arial"/>
                <w:b/>
                <w:bCs/>
                <w:lang w:val="en-US" w:eastAsia="zh-CN"/>
              </w:rPr>
              <w:t xml:space="preserve">: </w:t>
            </w:r>
            <w:bookmarkEnd w:id="17"/>
            <w:r w:rsidRPr="00207962">
              <w:rPr>
                <w:rFonts w:ascii="Arial" w:hAnsi="Arial"/>
                <w:b/>
                <w:bCs/>
                <w:lang w:val="en-US" w:eastAsia="zh-CN"/>
              </w:rPr>
              <w:t>No impact</w:t>
            </w:r>
            <w:r>
              <w:rPr>
                <w:rFonts w:ascii="Arial" w:hAnsi="Arial"/>
                <w:b/>
                <w:bCs/>
                <w:lang w:val="en-US" w:eastAsia="zh-CN"/>
              </w:rPr>
              <w:t xml:space="preserve"> on timing requirements due </w:t>
            </w:r>
            <w:bookmarkStart w:id="20" w:name="OLE_LINK28"/>
            <w:r>
              <w:rPr>
                <w:rFonts w:ascii="Arial" w:hAnsi="Arial"/>
                <w:b/>
                <w:bCs/>
                <w:lang w:val="en-US" w:eastAsia="zh-CN"/>
              </w:rPr>
              <w:t>to NTN less than 5MHz.</w:t>
            </w:r>
            <w:bookmarkEnd w:id="19"/>
          </w:p>
          <w:bookmarkEnd w:id="18"/>
          <w:bookmarkEnd w:id="20"/>
          <w:p w14:paraId="2D197ABC" w14:textId="77777777" w:rsidR="00207962" w:rsidRDefault="00207962" w:rsidP="00207962">
            <w:pPr>
              <w:spacing w:after="120"/>
              <w:rPr>
                <w:color w:val="0070C0"/>
                <w:lang w:eastAsia="zh-CN"/>
              </w:rPr>
            </w:pPr>
          </w:p>
        </w:tc>
      </w:tr>
      <w:tr w:rsidR="00207962" w14:paraId="1304E7AD" w14:textId="45864C99" w:rsidTr="00B64AB3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1B49F8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Signaling characteristics (RLM) (CONN), BFD/CBD </w:t>
            </w:r>
          </w:p>
        </w:tc>
        <w:tc>
          <w:tcPr>
            <w:tcW w:w="450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D706D1" w14:textId="77777777" w:rsidR="00207962" w:rsidRDefault="00207962" w:rsidP="00207962">
            <w:pPr>
              <w:spacing w:after="120"/>
              <w:rPr>
                <w:color w:val="0070C0"/>
              </w:rPr>
            </w:pPr>
            <w:bookmarkStart w:id="21" w:name="OLE_LINK37"/>
            <w:bookmarkStart w:id="22" w:name="OLE_LINK43"/>
            <w:r>
              <w:rPr>
                <w:color w:val="0070C0"/>
                <w:lang w:eastAsia="zh-CN"/>
              </w:rPr>
              <w:t>Agreement in 2024.08</w:t>
            </w:r>
          </w:p>
          <w:p w14:paraId="64EE94CB" w14:textId="77777777" w:rsidR="00207962" w:rsidRDefault="00207962" w:rsidP="00207962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DengXian"/>
                <w:bCs/>
                <w:kern w:val="2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eastAsia="DengXian"/>
                <w:bCs/>
                <w:iCs/>
                <w:kern w:val="2"/>
                <w:sz w:val="21"/>
                <w:szCs w:val="21"/>
                <w:highlight w:val="green"/>
                <w:lang w:val="en-US" w:eastAsia="zh-CN"/>
              </w:rPr>
              <w:t>Prioritize</w:t>
            </w:r>
            <w:r>
              <w:rPr>
                <w:rFonts w:eastAsia="DengXian"/>
                <w:bCs/>
                <w:kern w:val="2"/>
                <w:sz w:val="21"/>
                <w:szCs w:val="21"/>
                <w:highlight w:val="green"/>
                <w:lang w:val="en-US" w:eastAsia="zh-CN"/>
              </w:rPr>
              <w:t xml:space="preserve"> SSB based RLM and L1 measurement for NTN less than </w:t>
            </w:r>
            <w:proofErr w:type="gramStart"/>
            <w:r>
              <w:rPr>
                <w:rFonts w:eastAsia="DengXian"/>
                <w:bCs/>
                <w:kern w:val="2"/>
                <w:sz w:val="21"/>
                <w:szCs w:val="21"/>
                <w:highlight w:val="green"/>
                <w:lang w:val="en-US" w:eastAsia="zh-CN"/>
              </w:rPr>
              <w:t>5MHz</w:t>
            </w:r>
            <w:proofErr w:type="gramEnd"/>
          </w:p>
          <w:p w14:paraId="4FF7E0BE" w14:textId="77777777" w:rsidR="00207962" w:rsidRDefault="00207962" w:rsidP="00207962">
            <w:pPr>
              <w:spacing w:after="120"/>
              <w:rPr>
                <w:color w:val="0070C0"/>
              </w:rPr>
            </w:pPr>
            <w:r>
              <w:rPr>
                <w:color w:val="0070C0"/>
                <w:lang w:eastAsia="zh-CN"/>
              </w:rPr>
              <w:t>WF</w:t>
            </w:r>
            <w:r>
              <w:rPr>
                <w:color w:val="0070C0"/>
              </w:rPr>
              <w:t xml:space="preserve">: </w:t>
            </w:r>
            <w:r>
              <w:rPr>
                <w:color w:val="0070C0"/>
                <w:lang w:eastAsia="zh-CN"/>
              </w:rPr>
              <w:t>FFS</w:t>
            </w:r>
            <w:r>
              <w:rPr>
                <w:color w:val="0070C0"/>
              </w:rPr>
              <w:t xml:space="preserve"> </w:t>
            </w:r>
            <w:r>
              <w:rPr>
                <w:color w:val="0070C0"/>
                <w:lang w:eastAsia="zh-CN"/>
              </w:rPr>
              <w:t>on</w:t>
            </w:r>
          </w:p>
          <w:p w14:paraId="7375AF1D" w14:textId="77777777" w:rsidR="00207962" w:rsidRDefault="00207962" w:rsidP="00207962">
            <w:pPr>
              <w:pStyle w:val="ListParagraph"/>
              <w:widowControl w:val="0"/>
              <w:numPr>
                <w:ilvl w:val="0"/>
                <w:numId w:val="28"/>
              </w:numPr>
              <w:autoSpaceDN w:val="0"/>
              <w:spacing w:after="120" w:line="256" w:lineRule="auto"/>
              <w:ind w:left="350" w:hanging="284"/>
              <w:contextualSpacing w:val="0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1: whether </w:t>
            </w:r>
            <w:r>
              <w:rPr>
                <w:b/>
                <w:i/>
                <w:iCs/>
                <w:szCs w:val="21"/>
              </w:rPr>
              <w:t xml:space="preserve">RAN4 need to </w:t>
            </w:r>
            <w:bookmarkStart w:id="23" w:name="OLE_LINK27"/>
            <w:r>
              <w:rPr>
                <w:b/>
                <w:i/>
                <w:iCs/>
                <w:szCs w:val="21"/>
              </w:rPr>
              <w:t xml:space="preserve">define </w:t>
            </w:r>
            <w:r>
              <w:rPr>
                <w:rFonts w:cs="v4.2.0"/>
                <w:b/>
                <w:bCs/>
                <w:i/>
                <w:iCs/>
              </w:rPr>
              <w:t>hypothetical PDCCH transmission parameter</w:t>
            </w:r>
            <w:r>
              <w:rPr>
                <w:b/>
                <w:i/>
                <w:iCs/>
                <w:szCs w:val="21"/>
              </w:rPr>
              <w:t xml:space="preserve"> for RLF/BFD</w:t>
            </w:r>
            <w:r w:rsidRPr="006E2110">
              <w:rPr>
                <w:b/>
                <w:i/>
                <w:iCs/>
                <w:szCs w:val="21"/>
                <w:highlight w:val="yellow"/>
              </w:rPr>
              <w:t>/CBD</w:t>
            </w:r>
            <w:bookmarkEnd w:id="23"/>
          </w:p>
          <w:p w14:paraId="04CBE06D" w14:textId="77777777" w:rsidR="00207962" w:rsidRDefault="00207962" w:rsidP="00207962">
            <w:pPr>
              <w:pStyle w:val="ListParagraph"/>
              <w:widowControl w:val="0"/>
              <w:numPr>
                <w:ilvl w:val="1"/>
                <w:numId w:val="28"/>
              </w:numPr>
              <w:autoSpaceDN w:val="0"/>
              <w:spacing w:after="120" w:line="256" w:lineRule="auto"/>
              <w:ind w:left="633" w:hanging="283"/>
              <w:contextualSpacing w:val="0"/>
              <w:jc w:val="both"/>
              <w:rPr>
                <w:b/>
                <w:i/>
                <w:iCs/>
              </w:rPr>
            </w:pPr>
            <w:r>
              <w:rPr>
                <w:rFonts w:eastAsiaTheme="minorEastAsia"/>
                <w:b/>
                <w:i/>
                <w:iCs/>
                <w:lang w:eastAsia="zh-CN"/>
              </w:rPr>
              <w:t xml:space="preserve">Yes </w:t>
            </w: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 </w:t>
            </w:r>
          </w:p>
          <w:p w14:paraId="1C6D76DD" w14:textId="77777777" w:rsidR="00207962" w:rsidRDefault="00207962" w:rsidP="00207962">
            <w:pPr>
              <w:pStyle w:val="ListParagraph"/>
              <w:widowControl w:val="0"/>
              <w:numPr>
                <w:ilvl w:val="1"/>
                <w:numId w:val="28"/>
              </w:numPr>
              <w:autoSpaceDN w:val="0"/>
              <w:spacing w:after="120" w:line="256" w:lineRule="auto"/>
              <w:ind w:left="633" w:hanging="283"/>
              <w:contextualSpacing w:val="0"/>
              <w:jc w:val="both"/>
              <w:rPr>
                <w:b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FFS </w:t>
            </w:r>
          </w:p>
          <w:p w14:paraId="4C8BEE3B" w14:textId="77777777" w:rsidR="00207962" w:rsidRPr="00207962" w:rsidRDefault="00207962" w:rsidP="00207962">
            <w:pPr>
              <w:pStyle w:val="ListParagraph"/>
              <w:widowControl w:val="0"/>
              <w:numPr>
                <w:ilvl w:val="0"/>
                <w:numId w:val="28"/>
              </w:numPr>
              <w:autoSpaceDN w:val="0"/>
              <w:spacing w:after="120" w:line="256" w:lineRule="auto"/>
              <w:ind w:left="350" w:hanging="284"/>
              <w:contextualSpacing w:val="0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2: </w:t>
            </w:r>
            <w:r w:rsidRPr="00207962">
              <w:rPr>
                <w:rFonts w:eastAsia="SimSun"/>
                <w:b/>
                <w:bCs/>
                <w:sz w:val="22"/>
                <w:lang w:val="en-US" w:eastAsia="zh-CN"/>
              </w:rPr>
              <w:t>T</w:t>
            </w:r>
            <w:r w:rsidRPr="00207962">
              <w:rPr>
                <w:rFonts w:eastAsiaTheme="minorEastAsia"/>
                <w:b/>
                <w:i/>
                <w:iCs/>
                <w:lang w:eastAsia="zh-CN"/>
              </w:rPr>
              <w:t xml:space="preserve">he legacy RLM OOS/IS evaluation period can be reused or be the baseline when defining the related requirements for less than 5MHz in NTN </w:t>
            </w:r>
            <w:proofErr w:type="gramStart"/>
            <w:r w:rsidRPr="00207962">
              <w:rPr>
                <w:rFonts w:eastAsiaTheme="minorEastAsia"/>
                <w:b/>
                <w:i/>
                <w:iCs/>
                <w:lang w:eastAsia="zh-CN"/>
              </w:rPr>
              <w:t>scenario</w:t>
            </w:r>
            <w:bookmarkEnd w:id="21"/>
            <w:bookmarkEnd w:id="22"/>
            <w:proofErr w:type="gramEnd"/>
          </w:p>
          <w:p w14:paraId="6AD1F084" w14:textId="6A7187C1" w:rsidR="00207962" w:rsidRPr="00207962" w:rsidRDefault="00207962" w:rsidP="00207962">
            <w:pPr>
              <w:pStyle w:val="ListParagraph"/>
              <w:widowControl w:val="0"/>
              <w:autoSpaceDN w:val="0"/>
              <w:spacing w:after="120" w:line="256" w:lineRule="auto"/>
              <w:ind w:left="350"/>
              <w:contextualSpacing w:val="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36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6AA9C8ED" w14:textId="56300B3F" w:rsidR="00B52DDD" w:rsidRPr="00B52DDD" w:rsidRDefault="00B52DDD" w:rsidP="00B52DDD">
            <w:pPr>
              <w:rPr>
                <w:rFonts w:ascii="Arial" w:hAnsi="Arial" w:cs="Arial"/>
                <w:lang w:val="en-US" w:eastAsia="zh-CN"/>
              </w:rPr>
            </w:pPr>
            <w:bookmarkStart w:id="24" w:name="OLE_LINK39"/>
            <w:bookmarkStart w:id="25" w:name="OLE_LINK31"/>
            <w:r>
              <w:rPr>
                <w:rFonts w:ascii="Arial" w:hAnsi="Arial" w:cs="Arial"/>
                <w:lang w:val="en-US" w:eastAsia="zh-CN"/>
              </w:rPr>
              <w:t xml:space="preserve">Leverage existing </w:t>
            </w:r>
            <w:bookmarkStart w:id="26" w:name="OLE_LINK36"/>
            <w:r>
              <w:rPr>
                <w:rFonts w:ascii="Arial" w:hAnsi="Arial" w:cs="Arial"/>
                <w:lang w:val="en-US" w:eastAsia="zh-CN"/>
              </w:rPr>
              <w:t>TN less than 5MHz</w:t>
            </w:r>
            <w:bookmarkEnd w:id="26"/>
            <w:r>
              <w:rPr>
                <w:rFonts w:ascii="Arial" w:hAnsi="Arial" w:cs="Arial"/>
                <w:lang w:val="en-US" w:eastAsia="zh-CN"/>
              </w:rPr>
              <w:t xml:space="preserve">, as in </w:t>
            </w:r>
            <w:r w:rsidRPr="00B52DDD">
              <w:rPr>
                <w:rFonts w:ascii="Arial" w:hAnsi="Arial" w:cs="Arial"/>
                <w:lang w:val="en-US" w:eastAsia="zh-CN"/>
              </w:rPr>
              <w:t>Table 8.1.2.1-3</w:t>
            </w:r>
            <w:r>
              <w:rPr>
                <w:rFonts w:ascii="Arial" w:hAnsi="Arial" w:cs="Arial"/>
                <w:lang w:val="en-US" w:eastAsia="zh-CN"/>
              </w:rPr>
              <w:t>/4.</w:t>
            </w:r>
            <w:r w:rsidR="00BD025E">
              <w:rPr>
                <w:rFonts w:ascii="Arial" w:hAnsi="Arial" w:cs="Arial"/>
                <w:lang w:val="en-US" w:eastAsia="zh-CN"/>
              </w:rPr>
              <w:t xml:space="preserve"> </w:t>
            </w:r>
            <w:r w:rsidR="006E2110">
              <w:rPr>
                <w:rFonts w:ascii="Arial" w:hAnsi="Arial" w:cs="Arial"/>
                <w:lang w:val="en-US" w:eastAsia="zh-CN"/>
              </w:rPr>
              <w:t xml:space="preserve">Note CBD is not based on </w:t>
            </w:r>
            <w:r w:rsidR="006E2110" w:rsidRPr="006E2110">
              <w:rPr>
                <w:rFonts w:ascii="Arial" w:hAnsi="Arial" w:cs="Arial"/>
                <w:lang w:val="en-US" w:eastAsia="zh-CN"/>
              </w:rPr>
              <w:t>hypothetical PDCCH transmission parameter</w:t>
            </w:r>
            <w:r w:rsidR="006E2110">
              <w:rPr>
                <w:rFonts w:ascii="Arial" w:hAnsi="Arial" w:cs="Arial"/>
                <w:lang w:val="en-US" w:eastAsia="zh-CN"/>
              </w:rPr>
              <w:t>.</w:t>
            </w:r>
          </w:p>
          <w:p w14:paraId="4C355C4D" w14:textId="4E8AB5F3" w:rsidR="00207962" w:rsidRPr="00741844" w:rsidRDefault="00207962" w:rsidP="00207962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bookmarkStart w:id="27" w:name="OLE_LINK41"/>
            <w:bookmarkEnd w:id="24"/>
            <w:r>
              <w:rPr>
                <w:b/>
                <w:bCs/>
                <w:lang w:val="en-US" w:eastAsia="zh-CN"/>
              </w:rPr>
              <w:t xml:space="preserve">Proposal </w:t>
            </w:r>
            <w:r>
              <w:fldChar w:fldCharType="begin"/>
            </w:r>
            <w:r>
              <w:rPr>
                <w:b/>
                <w:bCs/>
                <w:lang w:val="en-US" w:eastAsia="zh-CN"/>
              </w:rPr>
              <w:instrText xml:space="preserve"> SEQ Proposal \* ARABIC </w:instrText>
            </w:r>
            <w:r>
              <w:fldChar w:fldCharType="separate"/>
            </w:r>
            <w:r w:rsidR="006E2110">
              <w:rPr>
                <w:b/>
                <w:bCs/>
                <w:noProof/>
                <w:lang w:val="en-US" w:eastAsia="zh-CN"/>
              </w:rPr>
              <w:t>3</w:t>
            </w:r>
            <w:r>
              <w:fldChar w:fldCharType="end"/>
            </w:r>
            <w:r>
              <w:rPr>
                <w:b/>
                <w:bCs/>
                <w:lang w:val="en-US" w:eastAsia="zh-CN"/>
              </w:rPr>
              <w:t xml:space="preserve">: </w:t>
            </w:r>
            <w:r>
              <w:rPr>
                <w:rFonts w:cs="Arial"/>
                <w:b/>
                <w:bCs/>
                <w:kern w:val="2"/>
                <w:lang w:val="en-US" w:eastAsia="zh-CN"/>
              </w:rPr>
              <w:t>RAN4 to update</w:t>
            </w: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 xml:space="preserve"> </w:t>
            </w:r>
            <w:bookmarkStart w:id="28" w:name="OLE_LINK14"/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 xml:space="preserve">hypothetical PDCCH transmission parameter </w:t>
            </w:r>
            <w:bookmarkEnd w:id="28"/>
            <w:r>
              <w:rPr>
                <w:rFonts w:cs="Arial"/>
                <w:b/>
                <w:bCs/>
                <w:kern w:val="2"/>
                <w:lang w:val="en-US" w:eastAsia="zh-CN"/>
              </w:rPr>
              <w:t>of</w:t>
            </w: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 xml:space="preserve"> RL</w:t>
            </w:r>
            <w:r w:rsidR="00BD025E">
              <w:rPr>
                <w:rFonts w:cs="Arial"/>
                <w:b/>
                <w:bCs/>
                <w:kern w:val="2"/>
                <w:lang w:val="en-US" w:eastAsia="zh-CN"/>
              </w:rPr>
              <w:t>M</w:t>
            </w: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>/BFD</w:t>
            </w:r>
            <w:r>
              <w:rPr>
                <w:rFonts w:cs="Arial"/>
                <w:b/>
                <w:bCs/>
                <w:kern w:val="2"/>
                <w:lang w:val="en-US" w:eastAsia="zh-CN"/>
              </w:rPr>
              <w:t xml:space="preserve"> for </w:t>
            </w: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>to NTN less than 5MHz.</w:t>
            </w:r>
            <w:bookmarkEnd w:id="25"/>
            <w:bookmarkEnd w:id="27"/>
          </w:p>
        </w:tc>
      </w:tr>
      <w:tr w:rsidR="00207962" w14:paraId="412269FD" w14:textId="3622E431" w:rsidTr="00B64AB3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3884BB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29" w:name="OLE_LINK44"/>
            <w:r>
              <w:rPr>
                <w:rFonts w:cs="Arial"/>
                <w:kern w:val="2"/>
                <w:lang w:val="en-US" w:eastAsia="zh-CN"/>
              </w:rPr>
              <w:t>Meas. Procedure in CONN</w:t>
            </w:r>
            <w:bookmarkEnd w:id="29"/>
          </w:p>
        </w:tc>
        <w:tc>
          <w:tcPr>
            <w:tcW w:w="450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B19726" w14:textId="77777777" w:rsidR="00C011B7" w:rsidRDefault="00C011B7" w:rsidP="00C011B7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FFS</w:t>
            </w:r>
          </w:p>
          <w:p w14:paraId="514E3A61" w14:textId="74DDBCAC" w:rsidR="00207962" w:rsidRPr="00741844" w:rsidRDefault="00207962" w:rsidP="00741844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</w:p>
        </w:tc>
        <w:tc>
          <w:tcPr>
            <w:tcW w:w="436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585783EC" w14:textId="57B74E07" w:rsidR="00AC66E6" w:rsidRDefault="00AC66E6" w:rsidP="00AC66E6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Leverage existing TN less than 5MHz, as in </w:t>
            </w:r>
            <w:r w:rsidRPr="00AC66E6">
              <w:rPr>
                <w:rFonts w:ascii="Arial" w:hAnsi="Arial" w:cs="Arial"/>
                <w:lang w:val="en-US" w:eastAsia="zh-CN"/>
              </w:rPr>
              <w:t>Table 9.2.6.1-2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73990D0E" w14:textId="12060B65" w:rsidR="00207962" w:rsidRPr="00741844" w:rsidRDefault="00AC66E6" w:rsidP="00741844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bookmarkStart w:id="30" w:name="_Ref178672921"/>
            <w:r>
              <w:rPr>
                <w:b/>
                <w:bCs/>
                <w:lang w:val="en-US" w:eastAsia="zh-CN"/>
              </w:rPr>
              <w:t xml:space="preserve">Proposal </w:t>
            </w:r>
            <w:r>
              <w:fldChar w:fldCharType="begin"/>
            </w:r>
            <w:r>
              <w:rPr>
                <w:b/>
                <w:bCs/>
                <w:lang w:val="en-US" w:eastAsia="zh-CN"/>
              </w:rPr>
              <w:instrText xml:space="preserve"> SEQ Proposal \* ARABIC </w:instrText>
            </w:r>
            <w:r>
              <w:fldChar w:fldCharType="separate"/>
            </w:r>
            <w:r w:rsidR="006E2110">
              <w:rPr>
                <w:b/>
                <w:bCs/>
                <w:noProof/>
                <w:lang w:val="en-US" w:eastAsia="zh-CN"/>
              </w:rPr>
              <w:t>4</w:t>
            </w:r>
            <w:r>
              <w:fldChar w:fldCharType="end"/>
            </w:r>
            <w:r>
              <w:rPr>
                <w:b/>
                <w:bCs/>
                <w:lang w:val="en-US" w:eastAsia="zh-CN"/>
              </w:rPr>
              <w:t xml:space="preserve">: </w:t>
            </w:r>
            <w:r w:rsidRPr="00AC66E6">
              <w:rPr>
                <w:rFonts w:cs="Arial"/>
                <w:b/>
                <w:bCs/>
                <w:lang w:val="en-US" w:eastAsia="zh-CN"/>
              </w:rPr>
              <w:t xml:space="preserve">Update Time period for time index detection </w:t>
            </w:r>
            <w:r>
              <w:rPr>
                <w:rFonts w:cs="Arial"/>
                <w:b/>
                <w:bCs/>
                <w:lang w:val="en-US" w:eastAsia="zh-CN"/>
              </w:rPr>
              <w:t>for to NTN less than 5MHz.</w:t>
            </w:r>
            <w:bookmarkEnd w:id="30"/>
          </w:p>
        </w:tc>
      </w:tr>
      <w:tr w:rsidR="00B52DDD" w14:paraId="6E673726" w14:textId="77777777" w:rsidTr="00B64AB3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B6671" w14:textId="4F0B0B2E" w:rsidR="00B52DDD" w:rsidRDefault="00B52DDD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31" w:name="_Hlk178673494"/>
            <w:r>
              <w:rPr>
                <w:rFonts w:cs="Arial"/>
                <w:kern w:val="2"/>
                <w:lang w:val="en-US" w:eastAsia="zh-CN"/>
              </w:rPr>
              <w:t>SSB L1-RSRP</w:t>
            </w:r>
          </w:p>
        </w:tc>
        <w:tc>
          <w:tcPr>
            <w:tcW w:w="450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B94A" w14:textId="44AAEF9B" w:rsidR="00B52DDD" w:rsidRPr="00B52DDD" w:rsidRDefault="00B52DDD" w:rsidP="00741844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 w:rsidRPr="00B52DDD">
              <w:rPr>
                <w:rFonts w:cs="Arial"/>
                <w:kern w:val="2"/>
                <w:lang w:val="en-US" w:eastAsia="zh-CN"/>
              </w:rPr>
              <w:t>FFS</w:t>
            </w:r>
          </w:p>
        </w:tc>
        <w:tc>
          <w:tcPr>
            <w:tcW w:w="436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6CE498C5" w14:textId="2BACC225" w:rsidR="00A548ED" w:rsidRDefault="00A548ED" w:rsidP="00741844">
            <w:pPr>
              <w:pStyle w:val="CRCoverPage"/>
              <w:rPr>
                <w:b/>
                <w:bCs/>
                <w:lang w:val="en-US" w:eastAsia="zh-CN"/>
              </w:rPr>
            </w:pPr>
            <w:bookmarkStart w:id="32" w:name="OLE_LINK38"/>
            <w:r>
              <w:rPr>
                <w:rFonts w:cs="Arial"/>
                <w:lang w:val="en-US" w:eastAsia="zh-CN"/>
              </w:rPr>
              <w:t>No impact observed from TN less than 5MHz.</w:t>
            </w:r>
          </w:p>
          <w:p w14:paraId="37024D96" w14:textId="0A1D9B65" w:rsidR="00B52DDD" w:rsidRPr="00741844" w:rsidRDefault="00B52DDD" w:rsidP="00741844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bookmarkStart w:id="33" w:name="_Ref178672925"/>
            <w:bookmarkEnd w:id="32"/>
            <w:r>
              <w:rPr>
                <w:b/>
                <w:bCs/>
                <w:lang w:val="en-US" w:eastAsia="zh-CN"/>
              </w:rPr>
              <w:t xml:space="preserve">Proposal </w:t>
            </w:r>
            <w:r>
              <w:fldChar w:fldCharType="begin"/>
            </w:r>
            <w:r>
              <w:rPr>
                <w:b/>
                <w:bCs/>
                <w:lang w:val="en-US" w:eastAsia="zh-CN"/>
              </w:rPr>
              <w:instrText xml:space="preserve"> SEQ Proposal \* ARABIC </w:instrText>
            </w:r>
            <w:r>
              <w:fldChar w:fldCharType="separate"/>
            </w:r>
            <w:r w:rsidR="006E2110">
              <w:rPr>
                <w:b/>
                <w:bCs/>
                <w:noProof/>
                <w:lang w:val="en-US" w:eastAsia="zh-CN"/>
              </w:rPr>
              <w:t>5</w:t>
            </w:r>
            <w:r>
              <w:fldChar w:fldCharType="end"/>
            </w:r>
            <w:r>
              <w:rPr>
                <w:b/>
                <w:bCs/>
                <w:lang w:val="en-US" w:eastAsia="zh-CN"/>
              </w:rPr>
              <w:t xml:space="preserve">: </w:t>
            </w:r>
            <w:r w:rsidRPr="00B52DDD">
              <w:rPr>
                <w:rFonts w:cs="Arial"/>
                <w:b/>
                <w:bCs/>
                <w:lang w:val="en-US" w:eastAsia="zh-CN"/>
              </w:rPr>
              <w:t>For L1-RSRP measurement based on SSB there is no RRM impacts</w:t>
            </w:r>
            <w:bookmarkEnd w:id="33"/>
            <w:r w:rsidR="007A03F5">
              <w:rPr>
                <w:rFonts w:cs="Arial"/>
                <w:b/>
                <w:bCs/>
                <w:lang w:val="en-US" w:eastAsia="zh-CN"/>
              </w:rPr>
              <w:t>.</w:t>
            </w:r>
          </w:p>
        </w:tc>
      </w:tr>
      <w:bookmarkEnd w:id="31"/>
    </w:tbl>
    <w:p w14:paraId="73DCC4A0" w14:textId="77777777" w:rsidR="00126462" w:rsidRDefault="00126462" w:rsidP="00F273DC">
      <w:pPr>
        <w:pStyle w:val="CRCoverPage"/>
        <w:spacing w:after="0"/>
        <w:rPr>
          <w:rFonts w:cs="Arial"/>
          <w:shd w:val="pct15" w:color="auto" w:fill="FFFFFF"/>
          <w:lang w:val="en-US" w:eastAsia="zh-CN"/>
        </w:rPr>
      </w:pPr>
    </w:p>
    <w:p w14:paraId="4EA8C161" w14:textId="77777777" w:rsidR="00741844" w:rsidRPr="00740319" w:rsidRDefault="00741844" w:rsidP="00740319">
      <w:pPr>
        <w:rPr>
          <w:rFonts w:ascii="Arial" w:hAnsi="Arial" w:cs="Arial"/>
          <w:b/>
          <w:bCs/>
          <w:lang w:val="en-US" w:eastAsia="zh-CN"/>
        </w:rPr>
      </w:pPr>
      <w:bookmarkStart w:id="34" w:name="OLE_LINK23"/>
      <w:bookmarkStart w:id="35" w:name="OLE_LINK2"/>
    </w:p>
    <w:bookmarkEnd w:id="34"/>
    <w:bookmarkEnd w:id="35"/>
    <w:p w14:paraId="00CB7507" w14:textId="7F6EFB05" w:rsidR="00F273DC" w:rsidRDefault="002C0E7B" w:rsidP="00F273DC">
      <w:pPr>
        <w:pStyle w:val="Heading1"/>
        <w:ind w:left="0" w:firstLine="0"/>
        <w:rPr>
          <w:lang w:val="en-US"/>
        </w:rPr>
      </w:pPr>
      <w:proofErr w:type="gramStart"/>
      <w:r>
        <w:rPr>
          <w:lang w:val="en-US" w:eastAsia="zh-CN"/>
        </w:rPr>
        <w:lastRenderedPageBreak/>
        <w:t>3</w:t>
      </w:r>
      <w:r w:rsidR="00F273DC">
        <w:rPr>
          <w:lang w:val="en-US" w:eastAsia="zh-CN"/>
        </w:rPr>
        <w:t xml:space="preserve">  Conclusion</w:t>
      </w:r>
      <w:proofErr w:type="gramEnd"/>
    </w:p>
    <w:bookmarkStart w:id="36" w:name="OLE_LINK46"/>
    <w:p w14:paraId="2BC0630C" w14:textId="52493277" w:rsidR="00B64AB3" w:rsidRDefault="00B64AB3" w:rsidP="00B64AB3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fldChar w:fldCharType="begin"/>
      </w:r>
      <w:r>
        <w:rPr>
          <w:rFonts w:ascii="Arial" w:hAnsi="Arial" w:cs="Arial"/>
          <w:b/>
          <w:bCs/>
          <w:lang w:val="en-US" w:eastAsia="zh-CN"/>
        </w:rPr>
        <w:instrText xml:space="preserve"> REF _Ref178672911 \h </w:instrText>
      </w:r>
      <w:r>
        <w:rPr>
          <w:rFonts w:ascii="Arial" w:hAnsi="Arial" w:cs="Arial"/>
          <w:b/>
          <w:bCs/>
          <w:lang w:val="en-US" w:eastAsia="zh-CN"/>
        </w:rPr>
      </w:r>
      <w:r>
        <w:rPr>
          <w:rFonts w:ascii="Arial" w:hAnsi="Arial" w:cs="Arial"/>
          <w:b/>
          <w:bCs/>
          <w:lang w:val="en-US" w:eastAsia="zh-CN"/>
        </w:rPr>
        <w:fldChar w:fldCharType="separate"/>
      </w:r>
      <w:r w:rsidR="006E2110">
        <w:rPr>
          <w:rFonts w:ascii="Arial" w:hAnsi="Arial"/>
          <w:b/>
          <w:bCs/>
          <w:lang w:val="en-US" w:eastAsia="zh-CN"/>
        </w:rPr>
        <w:t xml:space="preserve">Proposal </w:t>
      </w:r>
      <w:r w:rsidR="006E2110">
        <w:rPr>
          <w:rFonts w:ascii="Arial" w:hAnsi="Arial"/>
          <w:b/>
          <w:bCs/>
          <w:noProof/>
          <w:lang w:val="en-US" w:eastAsia="zh-CN"/>
        </w:rPr>
        <w:t>1</w:t>
      </w:r>
      <w:r w:rsidR="006E2110">
        <w:rPr>
          <w:rFonts w:ascii="Arial" w:hAnsi="Arial"/>
          <w:b/>
          <w:bCs/>
          <w:lang w:val="en-US" w:eastAsia="zh-CN"/>
        </w:rPr>
        <w:t xml:space="preserve">: </w:t>
      </w:r>
      <w:r w:rsidR="006E2110" w:rsidRPr="00207962">
        <w:rPr>
          <w:rFonts w:ascii="Arial" w:hAnsi="Arial"/>
          <w:b/>
          <w:bCs/>
          <w:lang w:val="en-US" w:eastAsia="zh-CN"/>
        </w:rPr>
        <w:t>The HO delay requirements for SSB BW of 12PRBs is extended by 2 samples, same principle as in TN.</w:t>
      </w:r>
      <w:r>
        <w:rPr>
          <w:rFonts w:ascii="Arial" w:hAnsi="Arial" w:cs="Arial"/>
          <w:b/>
          <w:bCs/>
          <w:lang w:val="en-US" w:eastAsia="zh-CN"/>
        </w:rPr>
        <w:fldChar w:fldCharType="end"/>
      </w:r>
    </w:p>
    <w:p w14:paraId="45654CEC" w14:textId="4CCCD370" w:rsidR="00B64AB3" w:rsidRDefault="00B64AB3" w:rsidP="00B64AB3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fldChar w:fldCharType="begin"/>
      </w:r>
      <w:r>
        <w:rPr>
          <w:rFonts w:ascii="Arial" w:hAnsi="Arial" w:cs="Arial"/>
          <w:b/>
          <w:bCs/>
          <w:lang w:val="en-US" w:eastAsia="zh-CN"/>
        </w:rPr>
        <w:instrText xml:space="preserve"> REF _Ref178672915 \h </w:instrText>
      </w:r>
      <w:r>
        <w:rPr>
          <w:rFonts w:ascii="Arial" w:hAnsi="Arial" w:cs="Arial"/>
          <w:b/>
          <w:bCs/>
          <w:lang w:val="en-US" w:eastAsia="zh-CN"/>
        </w:rPr>
      </w:r>
      <w:r>
        <w:rPr>
          <w:rFonts w:ascii="Arial" w:hAnsi="Arial" w:cs="Arial"/>
          <w:b/>
          <w:bCs/>
          <w:lang w:val="en-US" w:eastAsia="zh-CN"/>
        </w:rPr>
        <w:fldChar w:fldCharType="separate"/>
      </w:r>
      <w:r w:rsidR="006E2110">
        <w:rPr>
          <w:rFonts w:ascii="Arial" w:hAnsi="Arial"/>
          <w:b/>
          <w:bCs/>
          <w:lang w:val="en-US" w:eastAsia="zh-CN"/>
        </w:rPr>
        <w:t xml:space="preserve">Proposal </w:t>
      </w:r>
      <w:r w:rsidR="006E2110">
        <w:rPr>
          <w:rFonts w:ascii="Arial" w:hAnsi="Arial"/>
          <w:b/>
          <w:bCs/>
          <w:noProof/>
          <w:lang w:val="en-US" w:eastAsia="zh-CN"/>
        </w:rPr>
        <w:t>2</w:t>
      </w:r>
      <w:r w:rsidR="006E2110">
        <w:rPr>
          <w:rFonts w:ascii="Arial" w:hAnsi="Arial"/>
          <w:b/>
          <w:bCs/>
          <w:lang w:val="en-US" w:eastAsia="zh-CN"/>
        </w:rPr>
        <w:t xml:space="preserve">: </w:t>
      </w:r>
      <w:r w:rsidR="006E2110" w:rsidRPr="00207962">
        <w:rPr>
          <w:rFonts w:ascii="Arial" w:hAnsi="Arial"/>
          <w:b/>
          <w:bCs/>
          <w:lang w:val="en-US" w:eastAsia="zh-CN"/>
        </w:rPr>
        <w:t>No impact</w:t>
      </w:r>
      <w:r w:rsidR="006E2110">
        <w:rPr>
          <w:rFonts w:ascii="Arial" w:hAnsi="Arial"/>
          <w:b/>
          <w:bCs/>
          <w:lang w:val="en-US" w:eastAsia="zh-CN"/>
        </w:rPr>
        <w:t xml:space="preserve"> on timing requirements due to NTN less than 5MHz.</w:t>
      </w:r>
      <w:r>
        <w:rPr>
          <w:rFonts w:ascii="Arial" w:hAnsi="Arial" w:cs="Arial"/>
          <w:b/>
          <w:bCs/>
          <w:lang w:val="en-US" w:eastAsia="zh-CN"/>
        </w:rPr>
        <w:fldChar w:fldCharType="end"/>
      </w:r>
    </w:p>
    <w:p w14:paraId="0373CE8F" w14:textId="69986E1F" w:rsidR="00B64AB3" w:rsidRPr="00B64AB3" w:rsidRDefault="00B64AB3" w:rsidP="00B64AB3">
      <w:pPr>
        <w:rPr>
          <w:rFonts w:ascii="Arial" w:hAnsi="Arial"/>
          <w:b/>
          <w:bCs/>
          <w:lang w:val="en-US" w:eastAsia="zh-CN"/>
        </w:rPr>
      </w:pPr>
      <w:r w:rsidRPr="00B64AB3">
        <w:rPr>
          <w:rFonts w:ascii="Arial" w:hAnsi="Arial"/>
          <w:b/>
          <w:bCs/>
          <w:lang w:val="en-US" w:eastAsia="zh-CN"/>
        </w:rPr>
        <w:fldChar w:fldCharType="begin"/>
      </w:r>
      <w:r w:rsidRPr="00B64AB3">
        <w:rPr>
          <w:rFonts w:ascii="Arial" w:hAnsi="Arial"/>
          <w:b/>
          <w:bCs/>
          <w:lang w:val="en-US" w:eastAsia="zh-CN"/>
        </w:rPr>
        <w:instrText xml:space="preserve"> REF OLE_LINK41 \h </w:instrText>
      </w:r>
      <w:r>
        <w:rPr>
          <w:rFonts w:ascii="Arial" w:hAnsi="Arial"/>
          <w:b/>
          <w:bCs/>
          <w:lang w:val="en-US" w:eastAsia="zh-CN"/>
        </w:rPr>
        <w:instrText xml:space="preserve"> \* MERGEFORMAT </w:instrText>
      </w:r>
      <w:r w:rsidRPr="00B64AB3">
        <w:rPr>
          <w:rFonts w:ascii="Arial" w:hAnsi="Arial"/>
          <w:b/>
          <w:bCs/>
          <w:lang w:val="en-US" w:eastAsia="zh-CN"/>
        </w:rPr>
      </w:r>
      <w:r w:rsidRPr="00B64AB3">
        <w:rPr>
          <w:rFonts w:ascii="Arial" w:hAnsi="Arial"/>
          <w:b/>
          <w:bCs/>
          <w:lang w:val="en-US" w:eastAsia="zh-CN"/>
        </w:rPr>
        <w:fldChar w:fldCharType="separate"/>
      </w:r>
      <w:r w:rsidR="006E2110" w:rsidRPr="006E2110">
        <w:rPr>
          <w:rFonts w:ascii="Arial" w:hAnsi="Arial"/>
          <w:b/>
          <w:bCs/>
          <w:lang w:val="en-US" w:eastAsia="zh-CN"/>
        </w:rPr>
        <w:t>Proposal 3: RAN4 to update hypothetical PDCCH transmission parameter of RLM/BFD for to NTN less than 5MHz.</w:t>
      </w:r>
      <w:r w:rsidRPr="00B64AB3">
        <w:rPr>
          <w:rFonts w:ascii="Arial" w:hAnsi="Arial"/>
          <w:b/>
          <w:bCs/>
          <w:lang w:val="en-US" w:eastAsia="zh-CN"/>
        </w:rPr>
        <w:fldChar w:fldCharType="end"/>
      </w:r>
    </w:p>
    <w:p w14:paraId="30A1F967" w14:textId="0A2E8636" w:rsidR="00B64AB3" w:rsidRPr="00B64AB3" w:rsidRDefault="00B64AB3" w:rsidP="00B64AB3">
      <w:pPr>
        <w:rPr>
          <w:rFonts w:ascii="Arial" w:hAnsi="Arial"/>
          <w:b/>
          <w:bCs/>
          <w:lang w:val="en-US" w:eastAsia="zh-CN"/>
        </w:rPr>
      </w:pPr>
      <w:r w:rsidRPr="00B64AB3">
        <w:rPr>
          <w:rFonts w:ascii="Arial" w:hAnsi="Arial"/>
          <w:b/>
          <w:bCs/>
          <w:lang w:val="en-US" w:eastAsia="zh-CN"/>
        </w:rPr>
        <w:fldChar w:fldCharType="begin"/>
      </w:r>
      <w:r w:rsidRPr="00B64AB3">
        <w:rPr>
          <w:rFonts w:ascii="Arial" w:hAnsi="Arial"/>
          <w:b/>
          <w:bCs/>
          <w:lang w:val="en-US" w:eastAsia="zh-CN"/>
        </w:rPr>
        <w:instrText xml:space="preserve"> REF _Ref178672921 \h </w:instrText>
      </w:r>
      <w:r>
        <w:rPr>
          <w:rFonts w:ascii="Arial" w:hAnsi="Arial"/>
          <w:b/>
          <w:bCs/>
          <w:lang w:val="en-US" w:eastAsia="zh-CN"/>
        </w:rPr>
        <w:instrText xml:space="preserve"> \* MERGEFORMAT </w:instrText>
      </w:r>
      <w:r w:rsidRPr="00B64AB3">
        <w:rPr>
          <w:rFonts w:ascii="Arial" w:hAnsi="Arial"/>
          <w:b/>
          <w:bCs/>
          <w:lang w:val="en-US" w:eastAsia="zh-CN"/>
        </w:rPr>
      </w:r>
      <w:r w:rsidRPr="00B64AB3">
        <w:rPr>
          <w:rFonts w:ascii="Arial" w:hAnsi="Arial"/>
          <w:b/>
          <w:bCs/>
          <w:lang w:val="en-US" w:eastAsia="zh-CN"/>
        </w:rPr>
        <w:fldChar w:fldCharType="separate"/>
      </w:r>
      <w:r w:rsidR="006E2110" w:rsidRPr="006E2110">
        <w:rPr>
          <w:rFonts w:ascii="Arial" w:hAnsi="Arial"/>
          <w:b/>
          <w:bCs/>
          <w:lang w:val="en-US" w:eastAsia="zh-CN"/>
        </w:rPr>
        <w:t>Proposal 4: Update Time period for time index detection for to NTN less than 5MHz.</w:t>
      </w:r>
      <w:r w:rsidRPr="00B64AB3">
        <w:rPr>
          <w:rFonts w:ascii="Arial" w:hAnsi="Arial"/>
          <w:b/>
          <w:bCs/>
          <w:lang w:val="en-US" w:eastAsia="zh-CN"/>
        </w:rPr>
        <w:fldChar w:fldCharType="end"/>
      </w:r>
    </w:p>
    <w:p w14:paraId="6F997748" w14:textId="3106AF2F" w:rsidR="00B64AB3" w:rsidRPr="00B64AB3" w:rsidRDefault="00B64AB3" w:rsidP="00B64AB3">
      <w:pPr>
        <w:rPr>
          <w:rFonts w:ascii="Arial" w:hAnsi="Arial"/>
          <w:b/>
          <w:bCs/>
          <w:lang w:val="en-US" w:eastAsia="zh-CN"/>
        </w:rPr>
      </w:pPr>
      <w:r w:rsidRPr="00B64AB3">
        <w:rPr>
          <w:rFonts w:ascii="Arial" w:hAnsi="Arial"/>
          <w:b/>
          <w:bCs/>
          <w:lang w:val="en-US" w:eastAsia="zh-CN"/>
        </w:rPr>
        <w:fldChar w:fldCharType="begin"/>
      </w:r>
      <w:r w:rsidRPr="00B64AB3">
        <w:rPr>
          <w:rFonts w:ascii="Arial" w:hAnsi="Arial"/>
          <w:b/>
          <w:bCs/>
          <w:lang w:val="en-US" w:eastAsia="zh-CN"/>
        </w:rPr>
        <w:instrText xml:space="preserve"> REF _Ref178672925 \h </w:instrText>
      </w:r>
      <w:r>
        <w:rPr>
          <w:rFonts w:ascii="Arial" w:hAnsi="Arial"/>
          <w:b/>
          <w:bCs/>
          <w:lang w:val="en-US" w:eastAsia="zh-CN"/>
        </w:rPr>
        <w:instrText xml:space="preserve"> \* MERGEFORMAT </w:instrText>
      </w:r>
      <w:r w:rsidRPr="00B64AB3">
        <w:rPr>
          <w:rFonts w:ascii="Arial" w:hAnsi="Arial"/>
          <w:b/>
          <w:bCs/>
          <w:lang w:val="en-US" w:eastAsia="zh-CN"/>
        </w:rPr>
      </w:r>
      <w:r w:rsidRPr="00B64AB3">
        <w:rPr>
          <w:rFonts w:ascii="Arial" w:hAnsi="Arial"/>
          <w:b/>
          <w:bCs/>
          <w:lang w:val="en-US" w:eastAsia="zh-CN"/>
        </w:rPr>
        <w:fldChar w:fldCharType="separate"/>
      </w:r>
      <w:r w:rsidR="006E2110" w:rsidRPr="006E2110">
        <w:rPr>
          <w:rFonts w:ascii="Arial" w:hAnsi="Arial"/>
          <w:b/>
          <w:bCs/>
          <w:lang w:val="en-US" w:eastAsia="zh-CN"/>
        </w:rPr>
        <w:t>Proposal 5: For L1-RSRP measurement based on SSB there is no RRM impacts</w:t>
      </w:r>
      <w:r w:rsidRPr="00B64AB3">
        <w:rPr>
          <w:rFonts w:ascii="Arial" w:hAnsi="Arial"/>
          <w:b/>
          <w:bCs/>
          <w:lang w:val="en-US" w:eastAsia="zh-CN"/>
        </w:rPr>
        <w:fldChar w:fldCharType="end"/>
      </w:r>
    </w:p>
    <w:bookmarkEnd w:id="36"/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42C7F50D" w14:textId="57B4377E" w:rsidR="00F273DC" w:rsidRDefault="00360C4B" w:rsidP="00E81CC3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37" w:name="OLE_LINK1"/>
      <w:bookmarkStart w:id="38" w:name="OLE_LINK4"/>
      <w:r w:rsidRPr="00360C4B">
        <w:rPr>
          <w:rFonts w:ascii="Arial" w:hAnsi="Arial" w:cs="Arial"/>
          <w:szCs w:val="15"/>
          <w:lang w:val="en-US" w:eastAsia="zh-CN"/>
        </w:rPr>
        <w:t>RP-241281</w:t>
      </w:r>
      <w:r w:rsidR="00F273DC" w:rsidRPr="00E81CC3">
        <w:rPr>
          <w:rFonts w:ascii="Arial" w:hAnsi="Arial" w:cs="Arial"/>
          <w:szCs w:val="15"/>
          <w:lang w:val="en-US" w:eastAsia="zh-CN"/>
        </w:rPr>
        <w:t>,</w:t>
      </w:r>
      <w:r w:rsidR="00F273DC" w:rsidRPr="00E81CC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37"/>
      <w:r w:rsidRPr="00360C4B">
        <w:rPr>
          <w:rFonts w:ascii="Arial" w:hAnsi="Arial" w:cs="Arial"/>
          <w:szCs w:val="15"/>
          <w:lang w:val="en-US" w:eastAsia="zh-CN"/>
        </w:rPr>
        <w:t>Revised WID on Enhanced requirements and conductive test methodology for NR NTN and IoT NTN</w:t>
      </w:r>
      <w:bookmarkEnd w:id="38"/>
    </w:p>
    <w:p w14:paraId="10D3A153" w14:textId="0DDE643D" w:rsidR="000E154B" w:rsidRPr="00E81CC3" w:rsidRDefault="000E154B" w:rsidP="00E81CC3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39" w:name="_Ref178671175"/>
      <w:r w:rsidRPr="000E154B">
        <w:rPr>
          <w:rFonts w:ascii="Arial" w:hAnsi="Arial" w:cs="Arial"/>
          <w:szCs w:val="15"/>
          <w:lang w:val="en-US" w:eastAsia="zh-CN"/>
        </w:rPr>
        <w:t>R4-2413974</w:t>
      </w:r>
      <w:r>
        <w:rPr>
          <w:rFonts w:ascii="Arial" w:hAnsi="Arial" w:cs="Arial"/>
          <w:szCs w:val="15"/>
          <w:lang w:val="en-US" w:eastAsia="zh-CN"/>
        </w:rPr>
        <w:t>,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Pr="000E154B">
        <w:rPr>
          <w:rFonts w:ascii="Arial" w:hAnsi="Arial" w:cs="Arial"/>
          <w:szCs w:val="15"/>
          <w:lang w:val="en-US" w:eastAsia="zh-CN"/>
        </w:rPr>
        <w:t>WF for RRM of NTN with channel BW less than 5MHz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0E154B">
        <w:rPr>
          <w:rFonts w:ascii="Arial" w:hAnsi="Arial" w:cs="Arial"/>
          <w:szCs w:val="15"/>
          <w:lang w:val="en-US" w:eastAsia="zh-CN"/>
        </w:rPr>
        <w:t>Moderator (Xiaomi)</w:t>
      </w:r>
      <w:r>
        <w:rPr>
          <w:rFonts w:ascii="Arial" w:hAnsi="Arial" w:cs="Arial"/>
          <w:szCs w:val="15"/>
          <w:lang w:val="en-US" w:eastAsia="zh-CN"/>
        </w:rPr>
        <w:t>, Aug. 2024.</w:t>
      </w:r>
      <w:bookmarkEnd w:id="39"/>
    </w:p>
    <w:p w14:paraId="0C10BC7B" w14:textId="77777777" w:rsidR="00F273DC" w:rsidRDefault="00F273DC" w:rsidP="00F273DC">
      <w:pPr>
        <w:rPr>
          <w:rFonts w:ascii="Arial" w:hAnsi="Arial" w:cs="Arial"/>
          <w:szCs w:val="15"/>
          <w:lang w:val="en-US" w:eastAsia="zh-CN"/>
        </w:rPr>
      </w:pPr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24074D"/>
    <w:multiLevelType w:val="hybridMultilevel"/>
    <w:tmpl w:val="A970B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110C1"/>
    <w:multiLevelType w:val="multilevel"/>
    <w:tmpl w:val="518110C1"/>
    <w:lvl w:ilvl="0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7F10FC6"/>
    <w:multiLevelType w:val="hybridMultilevel"/>
    <w:tmpl w:val="AC12B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2"/>
  </w:num>
  <w:num w:numId="2" w16cid:durableId="1018774305">
    <w:abstractNumId w:val="9"/>
  </w:num>
  <w:num w:numId="3" w16cid:durableId="1435055627">
    <w:abstractNumId w:val="3"/>
  </w:num>
  <w:num w:numId="4" w16cid:durableId="1817647729">
    <w:abstractNumId w:val="7"/>
  </w:num>
  <w:num w:numId="5" w16cid:durableId="784814726">
    <w:abstractNumId w:val="13"/>
  </w:num>
  <w:num w:numId="6" w16cid:durableId="1282611932">
    <w:abstractNumId w:val="17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8"/>
  </w:num>
  <w:num w:numId="10" w16cid:durableId="1334214380">
    <w:abstractNumId w:val="8"/>
  </w:num>
  <w:num w:numId="11" w16cid:durableId="1842692879">
    <w:abstractNumId w:val="10"/>
  </w:num>
  <w:num w:numId="12" w16cid:durableId="1215656690">
    <w:abstractNumId w:val="18"/>
  </w:num>
  <w:num w:numId="13" w16cid:durableId="1941058980">
    <w:abstractNumId w:val="4"/>
  </w:num>
  <w:num w:numId="14" w16cid:durableId="558856799">
    <w:abstractNumId w:val="16"/>
  </w:num>
  <w:num w:numId="15" w16cid:durableId="1846556519">
    <w:abstractNumId w:val="4"/>
  </w:num>
  <w:num w:numId="16" w16cid:durableId="2001882629">
    <w:abstractNumId w:val="16"/>
  </w:num>
  <w:num w:numId="17" w16cid:durableId="1279794261">
    <w:abstractNumId w:val="5"/>
  </w:num>
  <w:num w:numId="18" w16cid:durableId="1524126576">
    <w:abstractNumId w:val="16"/>
  </w:num>
  <w:num w:numId="19" w16cid:durableId="740714596">
    <w:abstractNumId w:val="6"/>
  </w:num>
  <w:num w:numId="20" w16cid:durableId="1868443134">
    <w:abstractNumId w:val="6"/>
  </w:num>
  <w:num w:numId="21" w16cid:durableId="2107966457">
    <w:abstractNumId w:val="1"/>
  </w:num>
  <w:num w:numId="22" w16cid:durableId="1222980403">
    <w:abstractNumId w:val="14"/>
  </w:num>
  <w:num w:numId="23" w16cid:durableId="236792338">
    <w:abstractNumId w:val="4"/>
  </w:num>
  <w:num w:numId="24" w16cid:durableId="1895504907">
    <w:abstractNumId w:val="16"/>
  </w:num>
  <w:num w:numId="25" w16cid:durableId="886767670">
    <w:abstractNumId w:val="5"/>
  </w:num>
  <w:num w:numId="26" w16cid:durableId="1465467047">
    <w:abstractNumId w:val="2"/>
  </w:num>
  <w:num w:numId="27" w16cid:durableId="1212229285">
    <w:abstractNumId w:val="6"/>
  </w:num>
  <w:num w:numId="28" w16cid:durableId="1276984817">
    <w:abstractNumId w:val="15"/>
  </w:num>
  <w:num w:numId="29" w16cid:durableId="19300388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E154B"/>
    <w:rsid w:val="00117B0B"/>
    <w:rsid w:val="00126462"/>
    <w:rsid w:val="001F20DE"/>
    <w:rsid w:val="00207962"/>
    <w:rsid w:val="00276A3E"/>
    <w:rsid w:val="002C0E7B"/>
    <w:rsid w:val="002F36AD"/>
    <w:rsid w:val="003049BC"/>
    <w:rsid w:val="003464A9"/>
    <w:rsid w:val="00357EBC"/>
    <w:rsid w:val="00360C4B"/>
    <w:rsid w:val="00365E67"/>
    <w:rsid w:val="003B1ADC"/>
    <w:rsid w:val="003F5820"/>
    <w:rsid w:val="004839DD"/>
    <w:rsid w:val="00495B09"/>
    <w:rsid w:val="00497EDB"/>
    <w:rsid w:val="00544547"/>
    <w:rsid w:val="0059368D"/>
    <w:rsid w:val="005C4CE9"/>
    <w:rsid w:val="005D4A07"/>
    <w:rsid w:val="00643B61"/>
    <w:rsid w:val="00644545"/>
    <w:rsid w:val="006857A1"/>
    <w:rsid w:val="0068608F"/>
    <w:rsid w:val="00692EEE"/>
    <w:rsid w:val="006E2110"/>
    <w:rsid w:val="006E3991"/>
    <w:rsid w:val="007001DD"/>
    <w:rsid w:val="0070421C"/>
    <w:rsid w:val="00740319"/>
    <w:rsid w:val="00741844"/>
    <w:rsid w:val="007664DD"/>
    <w:rsid w:val="007A03F5"/>
    <w:rsid w:val="007A722F"/>
    <w:rsid w:val="007C184D"/>
    <w:rsid w:val="00802E82"/>
    <w:rsid w:val="00830E58"/>
    <w:rsid w:val="008551A0"/>
    <w:rsid w:val="00862655"/>
    <w:rsid w:val="008F676D"/>
    <w:rsid w:val="00950978"/>
    <w:rsid w:val="00957AAC"/>
    <w:rsid w:val="009A205F"/>
    <w:rsid w:val="009B70AF"/>
    <w:rsid w:val="00A5368C"/>
    <w:rsid w:val="00A548ED"/>
    <w:rsid w:val="00A74EE6"/>
    <w:rsid w:val="00AB05CA"/>
    <w:rsid w:val="00AB4FDC"/>
    <w:rsid w:val="00AC2875"/>
    <w:rsid w:val="00AC66E6"/>
    <w:rsid w:val="00B334A2"/>
    <w:rsid w:val="00B52DDD"/>
    <w:rsid w:val="00B601BA"/>
    <w:rsid w:val="00B622B2"/>
    <w:rsid w:val="00B64AB3"/>
    <w:rsid w:val="00BB4FCF"/>
    <w:rsid w:val="00BD025E"/>
    <w:rsid w:val="00C011B7"/>
    <w:rsid w:val="00CC284F"/>
    <w:rsid w:val="00CE006C"/>
    <w:rsid w:val="00D6452A"/>
    <w:rsid w:val="00DE2C57"/>
    <w:rsid w:val="00E81CC3"/>
    <w:rsid w:val="00E95E7A"/>
    <w:rsid w:val="00EB5AFA"/>
    <w:rsid w:val="00ED3FE4"/>
    <w:rsid w:val="00EF6EE5"/>
    <w:rsid w:val="00F273DC"/>
    <w:rsid w:val="00F64587"/>
    <w:rsid w:val="00F7430E"/>
    <w:rsid w:val="00FD543A"/>
    <w:rsid w:val="00FD6AAB"/>
    <w:rsid w:val="00FE52FF"/>
    <w:rsid w:val="00FE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,列表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79</cp:revision>
  <dcterms:created xsi:type="dcterms:W3CDTF">2024-08-05T03:11:00Z</dcterms:created>
  <dcterms:modified xsi:type="dcterms:W3CDTF">2024-10-07T08:09:00Z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